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47E" w:rsidRDefault="00A524F3">
      <w:pPr>
        <w:pStyle w:val="Heading1"/>
        <w:ind w:left="0" w:right="48" w:firstLine="0"/>
        <w:rPr>
          <w:rFonts w:ascii="Cambria" w:eastAsia="Cambria" w:hAnsi="Cambria" w:cs="Cambria"/>
        </w:rPr>
      </w:pPr>
      <w:r>
        <w:rPr>
          <w:rFonts w:ascii="Cambria" w:eastAsia="Cambria" w:hAnsi="Cambria" w:cs="Cambria"/>
        </w:rPr>
        <w:t>PEMANFAATAN</w:t>
      </w:r>
      <w:r w:rsidR="00462EC2">
        <w:rPr>
          <w:rFonts w:ascii="Cambria" w:eastAsia="Cambria" w:hAnsi="Cambria" w:cs="Cambria"/>
        </w:rPr>
        <w:t xml:space="preserve"> QRIS DALAM RANGKA </w:t>
      </w:r>
      <w:r w:rsidR="00462EC2" w:rsidRPr="00462EC2">
        <w:rPr>
          <w:rFonts w:ascii="Cambria" w:eastAsia="Cambria" w:hAnsi="Cambria" w:cs="Cambria"/>
        </w:rPr>
        <w:t>PERCEPATAN DIGITALISASI UMKM</w:t>
      </w:r>
      <w:r w:rsidR="00A9457E">
        <w:rPr>
          <w:rFonts w:ascii="Cambria" w:eastAsia="Cambria" w:hAnsi="Cambria" w:cs="Cambria"/>
        </w:rPr>
        <w:t xml:space="preserve"> </w:t>
      </w:r>
      <w:r w:rsidR="00462EC2">
        <w:rPr>
          <w:rFonts w:ascii="Cambria" w:eastAsia="Cambria" w:hAnsi="Cambria" w:cs="Cambria"/>
        </w:rPr>
        <w:t xml:space="preserve">PADA KELOMPOK USAHA </w:t>
      </w:r>
    </w:p>
    <w:p w:rsidR="0042013C" w:rsidRDefault="00462EC2">
      <w:pPr>
        <w:pStyle w:val="Heading1"/>
        <w:ind w:left="0" w:right="48" w:firstLine="0"/>
        <w:rPr>
          <w:rFonts w:ascii="Cambria" w:eastAsia="Cambria" w:hAnsi="Cambria" w:cs="Cambria"/>
        </w:rPr>
      </w:pPr>
      <w:r>
        <w:rPr>
          <w:rFonts w:ascii="Cambria" w:eastAsia="Cambria" w:hAnsi="Cambria" w:cs="Cambria"/>
        </w:rPr>
        <w:t>DI KECAMATAN PARUNG PANJANG</w:t>
      </w:r>
    </w:p>
    <w:p w:rsidR="0042013C" w:rsidRDefault="0042013C">
      <w:pPr>
        <w:pStyle w:val="Heading1"/>
        <w:rPr>
          <w:rFonts w:ascii="Cambria" w:eastAsia="Cambria" w:hAnsi="Cambria" w:cs="Cambria"/>
          <w:color w:val="FF0000"/>
          <w:sz w:val="22"/>
          <w:szCs w:val="22"/>
        </w:rPr>
      </w:pPr>
    </w:p>
    <w:p w:rsidR="0042013C" w:rsidRDefault="0042013C">
      <w:pPr>
        <w:pBdr>
          <w:top w:val="nil"/>
          <w:left w:val="nil"/>
          <w:bottom w:val="nil"/>
          <w:right w:val="nil"/>
          <w:between w:val="nil"/>
        </w:pBdr>
        <w:rPr>
          <w:rFonts w:ascii="Cambria" w:eastAsia="Cambria" w:hAnsi="Cambria" w:cs="Cambria"/>
          <w:b/>
          <w:color w:val="000000"/>
          <w:sz w:val="16"/>
          <w:szCs w:val="16"/>
        </w:rPr>
      </w:pPr>
    </w:p>
    <w:p w:rsidR="0042013C" w:rsidRDefault="00462EC2">
      <w:pPr>
        <w:rPr>
          <w:rFonts w:ascii="Cambria" w:eastAsia="Cambria" w:hAnsi="Cambria" w:cs="Cambria"/>
          <w:b/>
          <w:color w:val="222222"/>
          <w:sz w:val="24"/>
          <w:szCs w:val="24"/>
          <w:vertAlign w:val="superscript"/>
        </w:rPr>
      </w:pPr>
      <w:r>
        <w:rPr>
          <w:rFonts w:ascii="Cambria" w:eastAsia="Cambria" w:hAnsi="Cambria" w:cs="Cambria"/>
          <w:b/>
          <w:color w:val="222222"/>
          <w:sz w:val="24"/>
          <w:szCs w:val="24"/>
        </w:rPr>
        <w:t>Wahyumi Ekawanti</w:t>
      </w:r>
      <w:r w:rsidR="00A9457E">
        <w:rPr>
          <w:rFonts w:ascii="Cambria" w:eastAsia="Cambria" w:hAnsi="Cambria" w:cs="Cambria"/>
          <w:b/>
          <w:color w:val="222222"/>
          <w:sz w:val="24"/>
          <w:szCs w:val="24"/>
          <w:vertAlign w:val="superscript"/>
        </w:rPr>
        <w:t>1*,</w:t>
      </w:r>
      <w:r w:rsidR="00A9457E">
        <w:rPr>
          <w:rFonts w:ascii="Cambria" w:eastAsia="Cambria" w:hAnsi="Cambria" w:cs="Cambria"/>
          <w:b/>
          <w:color w:val="222222"/>
          <w:sz w:val="24"/>
          <w:szCs w:val="24"/>
        </w:rPr>
        <w:t xml:space="preserve"> </w:t>
      </w:r>
      <w:r>
        <w:rPr>
          <w:rFonts w:ascii="Cambria" w:eastAsia="Cambria" w:hAnsi="Cambria" w:cs="Cambria"/>
          <w:b/>
          <w:color w:val="222222"/>
          <w:sz w:val="24"/>
          <w:szCs w:val="24"/>
        </w:rPr>
        <w:t>Qodariah</w:t>
      </w:r>
      <w:r w:rsidR="00A9457E">
        <w:rPr>
          <w:rFonts w:ascii="Cambria" w:eastAsia="Cambria" w:hAnsi="Cambria" w:cs="Cambria"/>
          <w:b/>
          <w:color w:val="222222"/>
          <w:sz w:val="24"/>
          <w:szCs w:val="24"/>
          <w:vertAlign w:val="superscript"/>
        </w:rPr>
        <w:t>2</w:t>
      </w:r>
      <w:proofErr w:type="gramStart"/>
      <w:r w:rsidR="00A9457E">
        <w:rPr>
          <w:rFonts w:ascii="Cambria" w:eastAsia="Cambria" w:hAnsi="Cambria" w:cs="Cambria"/>
          <w:b/>
          <w:color w:val="222222"/>
          <w:sz w:val="24"/>
          <w:szCs w:val="24"/>
        </w:rPr>
        <w:t>,</w:t>
      </w:r>
      <w:r>
        <w:rPr>
          <w:rFonts w:ascii="Cambria" w:eastAsia="Cambria" w:hAnsi="Cambria" w:cs="Cambria"/>
          <w:b/>
          <w:color w:val="222222"/>
          <w:sz w:val="24"/>
          <w:szCs w:val="24"/>
        </w:rPr>
        <w:t>Wuri</w:t>
      </w:r>
      <w:proofErr w:type="gramEnd"/>
      <w:r>
        <w:rPr>
          <w:rFonts w:ascii="Cambria" w:eastAsia="Cambria" w:hAnsi="Cambria" w:cs="Cambria"/>
          <w:b/>
          <w:color w:val="222222"/>
          <w:sz w:val="24"/>
          <w:szCs w:val="24"/>
        </w:rPr>
        <w:t xml:space="preserve"> Septi Handayani</w:t>
      </w:r>
      <w:r w:rsidR="00A9457E">
        <w:rPr>
          <w:rFonts w:ascii="Cambria" w:eastAsia="Cambria" w:hAnsi="Cambria" w:cs="Cambria"/>
          <w:b/>
          <w:color w:val="222222"/>
          <w:sz w:val="24"/>
          <w:szCs w:val="24"/>
          <w:vertAlign w:val="superscript"/>
        </w:rPr>
        <w:t>3</w:t>
      </w:r>
      <w:r w:rsidR="00A941CB">
        <w:rPr>
          <w:rFonts w:ascii="Cambria" w:eastAsia="Cambria" w:hAnsi="Cambria" w:cs="Cambria"/>
          <w:b/>
          <w:color w:val="222222"/>
          <w:sz w:val="24"/>
          <w:szCs w:val="24"/>
        </w:rPr>
        <w:t>,Endah Sri Wahyuni</w:t>
      </w:r>
      <w:r w:rsidR="00A941CB">
        <w:rPr>
          <w:rFonts w:ascii="Cambria" w:eastAsia="Cambria" w:hAnsi="Cambria" w:cs="Cambria"/>
          <w:b/>
          <w:color w:val="222222"/>
          <w:sz w:val="24"/>
          <w:szCs w:val="24"/>
          <w:vertAlign w:val="superscript"/>
        </w:rPr>
        <w:t>4</w:t>
      </w:r>
    </w:p>
    <w:p w:rsidR="0042013C" w:rsidRDefault="00A9457E">
      <w:pPr>
        <w:widowControl/>
        <w:pBdr>
          <w:top w:val="nil"/>
          <w:left w:val="nil"/>
          <w:bottom w:val="nil"/>
          <w:right w:val="nil"/>
          <w:between w:val="nil"/>
        </w:pBdr>
        <w:shd w:val="clear" w:color="auto" w:fill="FFFFFF"/>
        <w:rPr>
          <w:rFonts w:ascii="Cambria" w:eastAsia="Cambria" w:hAnsi="Cambria" w:cs="Cambria"/>
          <w:color w:val="222222"/>
          <w:sz w:val="24"/>
          <w:szCs w:val="24"/>
        </w:rPr>
      </w:pPr>
      <w:r>
        <w:rPr>
          <w:rFonts w:ascii="Cambria" w:eastAsia="Cambria" w:hAnsi="Cambria" w:cs="Cambria"/>
          <w:color w:val="222222"/>
          <w:sz w:val="24"/>
          <w:szCs w:val="24"/>
          <w:vertAlign w:val="superscript"/>
        </w:rPr>
        <w:t>1</w:t>
      </w:r>
      <w:proofErr w:type="gramStart"/>
      <w:r w:rsidR="00462EC2">
        <w:rPr>
          <w:rFonts w:ascii="Cambria" w:eastAsia="Cambria" w:hAnsi="Cambria" w:cs="Cambria"/>
          <w:color w:val="222222"/>
          <w:sz w:val="24"/>
          <w:szCs w:val="24"/>
          <w:vertAlign w:val="superscript"/>
        </w:rPr>
        <w:t>,2</w:t>
      </w:r>
      <w:r>
        <w:rPr>
          <w:rFonts w:ascii="Cambria" w:eastAsia="Cambria" w:hAnsi="Cambria" w:cs="Cambria"/>
          <w:color w:val="222222"/>
          <w:sz w:val="24"/>
          <w:szCs w:val="24"/>
          <w:vertAlign w:val="superscript"/>
        </w:rPr>
        <w:t>,3</w:t>
      </w:r>
      <w:r w:rsidR="00A941CB">
        <w:rPr>
          <w:rFonts w:ascii="Cambria" w:eastAsia="Cambria" w:hAnsi="Cambria" w:cs="Cambria"/>
          <w:color w:val="222222"/>
          <w:sz w:val="24"/>
          <w:szCs w:val="24"/>
          <w:vertAlign w:val="superscript"/>
        </w:rPr>
        <w:t>,4</w:t>
      </w:r>
      <w:r>
        <w:rPr>
          <w:rFonts w:ascii="Cambria" w:eastAsia="Cambria" w:hAnsi="Cambria" w:cs="Cambria"/>
          <w:color w:val="222222"/>
          <w:sz w:val="24"/>
          <w:szCs w:val="24"/>
        </w:rPr>
        <w:t>Universitas</w:t>
      </w:r>
      <w:proofErr w:type="gramEnd"/>
      <w:r>
        <w:rPr>
          <w:rFonts w:ascii="Cambria" w:eastAsia="Cambria" w:hAnsi="Cambria" w:cs="Cambria"/>
          <w:color w:val="222222"/>
          <w:sz w:val="24"/>
          <w:szCs w:val="24"/>
        </w:rPr>
        <w:t xml:space="preserve"> </w:t>
      </w:r>
      <w:r w:rsidR="00462EC2">
        <w:rPr>
          <w:rFonts w:ascii="Cambria" w:eastAsia="Cambria" w:hAnsi="Cambria" w:cs="Cambria"/>
          <w:color w:val="222222"/>
          <w:sz w:val="24"/>
          <w:szCs w:val="24"/>
        </w:rPr>
        <w:t>Budi Luhur</w:t>
      </w:r>
      <w:r>
        <w:rPr>
          <w:rFonts w:ascii="Cambria" w:eastAsia="Cambria" w:hAnsi="Cambria" w:cs="Cambria"/>
          <w:color w:val="222222"/>
          <w:sz w:val="24"/>
          <w:szCs w:val="24"/>
        </w:rPr>
        <w:t xml:space="preserve">, Indonesia </w:t>
      </w:r>
    </w:p>
    <w:p w:rsidR="0042013C" w:rsidRDefault="002558FA">
      <w:pPr>
        <w:rPr>
          <w:rFonts w:ascii="Cambria" w:eastAsia="Cambria" w:hAnsi="Cambria" w:cs="Cambria"/>
          <w:sz w:val="24"/>
          <w:szCs w:val="24"/>
        </w:rPr>
      </w:pPr>
      <w:hyperlink r:id="rId10" w:history="1">
        <w:r w:rsidR="00462EC2" w:rsidRPr="003D7124">
          <w:rPr>
            <w:rStyle w:val="Hyperlink"/>
            <w:rFonts w:ascii="Cambria" w:eastAsia="Cambria" w:hAnsi="Cambria" w:cs="Cambria"/>
            <w:sz w:val="24"/>
            <w:szCs w:val="24"/>
          </w:rPr>
          <w:t>wahyumi.ekawanti@budiluhur.ac.id</w:t>
        </w:r>
      </w:hyperlink>
      <w:r w:rsidR="00A9457E">
        <w:rPr>
          <w:rFonts w:ascii="Cambria" w:eastAsia="Cambria" w:hAnsi="Cambria" w:cs="Cambria"/>
          <w:color w:val="222222"/>
          <w:sz w:val="24"/>
          <w:szCs w:val="24"/>
          <w:vertAlign w:val="superscript"/>
        </w:rPr>
        <w:t>1</w:t>
      </w:r>
      <w:r w:rsidR="00A9457E">
        <w:rPr>
          <w:rFonts w:ascii="Cambria" w:eastAsia="Cambria" w:hAnsi="Cambria" w:cs="Cambria"/>
          <w:sz w:val="24"/>
          <w:szCs w:val="24"/>
        </w:rPr>
        <w:t xml:space="preserve">   </w:t>
      </w:r>
    </w:p>
    <w:p w:rsidR="0042013C" w:rsidRDefault="002558FA">
      <w:pPr>
        <w:rPr>
          <w:rFonts w:ascii="Cambria" w:eastAsia="Cambria" w:hAnsi="Cambria" w:cs="Cambria"/>
          <w:sz w:val="24"/>
          <w:szCs w:val="24"/>
        </w:rPr>
      </w:pPr>
      <w:hyperlink r:id="rId11" w:history="1">
        <w:r w:rsidR="007D7771" w:rsidRPr="00B4771D">
          <w:rPr>
            <w:rStyle w:val="Hyperlink"/>
            <w:rFonts w:ascii="Cambria" w:eastAsia="Cambria" w:hAnsi="Cambria" w:cs="Cambria"/>
            <w:sz w:val="24"/>
            <w:szCs w:val="24"/>
          </w:rPr>
          <w:t>qodariah@budiluhur.ac.id</w:t>
        </w:r>
      </w:hyperlink>
      <w:r w:rsidR="00A9457E">
        <w:rPr>
          <w:rFonts w:ascii="Cambria" w:eastAsia="Cambria" w:hAnsi="Cambria" w:cs="Cambria"/>
          <w:color w:val="222222"/>
          <w:sz w:val="24"/>
          <w:szCs w:val="24"/>
          <w:vertAlign w:val="superscript"/>
        </w:rPr>
        <w:t>2</w:t>
      </w:r>
    </w:p>
    <w:p w:rsidR="0042013C" w:rsidRDefault="002558FA">
      <w:pPr>
        <w:rPr>
          <w:rFonts w:ascii="Cambria" w:eastAsia="Cambria" w:hAnsi="Cambria" w:cs="Cambria"/>
          <w:color w:val="222222"/>
          <w:sz w:val="24"/>
          <w:szCs w:val="24"/>
          <w:vertAlign w:val="superscript"/>
        </w:rPr>
      </w:pPr>
      <w:hyperlink r:id="rId12" w:history="1">
        <w:r w:rsidR="003E5166" w:rsidRPr="0058105A">
          <w:rPr>
            <w:rStyle w:val="Hyperlink"/>
            <w:rFonts w:ascii="Cambria" w:eastAsia="Cambria" w:hAnsi="Cambria" w:cs="Cambria"/>
            <w:sz w:val="24"/>
            <w:szCs w:val="24"/>
          </w:rPr>
          <w:t>wuri.septihandayani@budiluhur.ac.id</w:t>
        </w:r>
      </w:hyperlink>
      <w:r w:rsidR="00A9457E">
        <w:rPr>
          <w:rFonts w:ascii="Cambria" w:eastAsia="Cambria" w:hAnsi="Cambria" w:cs="Cambria"/>
          <w:color w:val="222222"/>
          <w:sz w:val="24"/>
          <w:szCs w:val="24"/>
          <w:vertAlign w:val="superscript"/>
        </w:rPr>
        <w:t>3</w:t>
      </w:r>
    </w:p>
    <w:p w:rsidR="00A941CB" w:rsidRDefault="002558FA" w:rsidP="00A941CB">
      <w:pPr>
        <w:rPr>
          <w:rFonts w:ascii="Cambria" w:eastAsia="Cambria" w:hAnsi="Cambria" w:cs="Cambria"/>
          <w:color w:val="222222"/>
          <w:sz w:val="24"/>
          <w:szCs w:val="24"/>
          <w:vertAlign w:val="superscript"/>
        </w:rPr>
      </w:pPr>
      <w:hyperlink r:id="rId13" w:history="1">
        <w:r w:rsidR="00A941CB" w:rsidRPr="00BF439E">
          <w:rPr>
            <w:rStyle w:val="Hyperlink"/>
            <w:rFonts w:ascii="Cambria" w:eastAsia="Cambria" w:hAnsi="Cambria" w:cs="Cambria"/>
            <w:sz w:val="24"/>
            <w:szCs w:val="24"/>
          </w:rPr>
          <w:t>endah.sriwahyuni@budiluhur.ac.id</w:t>
        </w:r>
      </w:hyperlink>
      <w:r w:rsidR="00A941CB">
        <w:rPr>
          <w:rFonts w:ascii="Cambria" w:eastAsia="Cambria" w:hAnsi="Cambria" w:cs="Cambria"/>
          <w:color w:val="222222"/>
          <w:sz w:val="24"/>
          <w:szCs w:val="24"/>
          <w:vertAlign w:val="superscript"/>
        </w:rPr>
        <w:t>3</w:t>
      </w:r>
    </w:p>
    <w:p w:rsidR="0042013C" w:rsidRDefault="0042013C">
      <w:pPr>
        <w:rPr>
          <w:rFonts w:ascii="Cambria" w:eastAsia="Cambria" w:hAnsi="Cambria" w:cs="Cambria"/>
          <w:color w:val="222222"/>
          <w:sz w:val="24"/>
          <w:szCs w:val="24"/>
          <w:vertAlign w:val="superscript"/>
        </w:rPr>
      </w:pPr>
    </w:p>
    <w:tbl>
      <w:tblPr>
        <w:tblStyle w:val="2"/>
        <w:tblW w:w="8505" w:type="dxa"/>
        <w:tblInd w:w="-6"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3"/>
        <w:gridCol w:w="3047"/>
        <w:gridCol w:w="2615"/>
      </w:tblGrid>
      <w:tr w:rsidR="0042013C">
        <w:trPr>
          <w:trHeight w:val="282"/>
        </w:trPr>
        <w:tc>
          <w:tcPr>
            <w:tcW w:w="2843" w:type="dxa"/>
            <w:tcBorders>
              <w:left w:val="nil"/>
            </w:tcBorders>
          </w:tcPr>
          <w:p w:rsidR="0042013C" w:rsidRDefault="006A79C4" w:rsidP="006A79C4">
            <w:pPr>
              <w:ind w:right="-120" w:hanging="105"/>
              <w:rPr>
                <w:rFonts w:ascii="Cambria" w:eastAsia="Cambria" w:hAnsi="Cambria" w:cs="Cambria"/>
                <w:sz w:val="24"/>
                <w:szCs w:val="24"/>
              </w:rPr>
            </w:pPr>
            <w:r>
              <w:rPr>
                <w:rFonts w:ascii="Cambria" w:eastAsia="Cambria" w:hAnsi="Cambria" w:cs="Cambria"/>
                <w:sz w:val="24"/>
                <w:szCs w:val="24"/>
              </w:rPr>
              <w:t>Received: 05</w:t>
            </w:r>
            <w:r w:rsidR="00A9457E">
              <w:rPr>
                <w:rFonts w:ascii="Cambria" w:eastAsia="Cambria" w:hAnsi="Cambria" w:cs="Cambria"/>
                <w:sz w:val="24"/>
                <w:szCs w:val="24"/>
              </w:rPr>
              <w:t>-</w:t>
            </w:r>
            <w:r>
              <w:rPr>
                <w:rFonts w:ascii="Cambria" w:eastAsia="Cambria" w:hAnsi="Cambria" w:cs="Cambria"/>
                <w:sz w:val="24"/>
                <w:szCs w:val="24"/>
              </w:rPr>
              <w:t>12</w:t>
            </w:r>
            <w:r w:rsidR="00A9457E">
              <w:rPr>
                <w:rFonts w:ascii="Cambria" w:eastAsia="Cambria" w:hAnsi="Cambria" w:cs="Cambria"/>
                <w:sz w:val="24"/>
                <w:szCs w:val="24"/>
              </w:rPr>
              <w:t>- 2023</w:t>
            </w:r>
          </w:p>
        </w:tc>
        <w:tc>
          <w:tcPr>
            <w:tcW w:w="3047" w:type="dxa"/>
          </w:tcPr>
          <w:p w:rsidR="0042013C" w:rsidRDefault="00A9457E" w:rsidP="006A79C4">
            <w:pPr>
              <w:ind w:right="-120" w:hanging="105"/>
              <w:rPr>
                <w:rFonts w:ascii="Cambria" w:eastAsia="Cambria" w:hAnsi="Cambria" w:cs="Cambria"/>
                <w:sz w:val="24"/>
                <w:szCs w:val="24"/>
              </w:rPr>
            </w:pPr>
            <w:r>
              <w:rPr>
                <w:rFonts w:ascii="Cambria" w:eastAsia="Cambria" w:hAnsi="Cambria" w:cs="Cambria"/>
                <w:sz w:val="24"/>
                <w:szCs w:val="24"/>
              </w:rPr>
              <w:t xml:space="preserve"> Revised: </w:t>
            </w:r>
            <w:r w:rsidR="006A79C4">
              <w:rPr>
                <w:rFonts w:ascii="Cambria" w:eastAsia="Cambria" w:hAnsi="Cambria" w:cs="Cambria"/>
                <w:sz w:val="24"/>
                <w:szCs w:val="24"/>
              </w:rPr>
              <w:t xml:space="preserve"> 10</w:t>
            </w:r>
            <w:r>
              <w:rPr>
                <w:rFonts w:ascii="Cambria" w:eastAsia="Cambria" w:hAnsi="Cambria" w:cs="Cambria"/>
                <w:sz w:val="24"/>
                <w:szCs w:val="24"/>
              </w:rPr>
              <w:t>-</w:t>
            </w:r>
            <w:r w:rsidR="006A79C4">
              <w:rPr>
                <w:rFonts w:ascii="Cambria" w:eastAsia="Cambria" w:hAnsi="Cambria" w:cs="Cambria"/>
                <w:sz w:val="24"/>
                <w:szCs w:val="24"/>
              </w:rPr>
              <w:t>12</w:t>
            </w:r>
            <w:r>
              <w:rPr>
                <w:rFonts w:ascii="Cambria" w:eastAsia="Cambria" w:hAnsi="Cambria" w:cs="Cambria"/>
                <w:sz w:val="24"/>
                <w:szCs w:val="24"/>
              </w:rPr>
              <w:t>-2023</w:t>
            </w:r>
          </w:p>
        </w:tc>
        <w:tc>
          <w:tcPr>
            <w:tcW w:w="2615" w:type="dxa"/>
            <w:tcBorders>
              <w:right w:val="nil"/>
            </w:tcBorders>
          </w:tcPr>
          <w:p w:rsidR="0042013C" w:rsidRDefault="00A9457E" w:rsidP="006A79C4">
            <w:pPr>
              <w:ind w:right="-120" w:hanging="105"/>
              <w:rPr>
                <w:rFonts w:ascii="Cambria" w:eastAsia="Cambria" w:hAnsi="Cambria" w:cs="Cambria"/>
                <w:sz w:val="24"/>
                <w:szCs w:val="24"/>
              </w:rPr>
            </w:pPr>
            <w:r>
              <w:rPr>
                <w:rFonts w:ascii="Cambria" w:eastAsia="Cambria" w:hAnsi="Cambria" w:cs="Cambria"/>
                <w:sz w:val="24"/>
                <w:szCs w:val="24"/>
              </w:rPr>
              <w:t xml:space="preserve"> Approved: </w:t>
            </w:r>
            <w:r w:rsidR="006A79C4">
              <w:rPr>
                <w:rFonts w:ascii="Cambria" w:eastAsia="Cambria" w:hAnsi="Cambria" w:cs="Cambria"/>
                <w:sz w:val="24"/>
                <w:szCs w:val="24"/>
              </w:rPr>
              <w:t>15</w:t>
            </w:r>
            <w:r>
              <w:rPr>
                <w:rFonts w:ascii="Cambria" w:eastAsia="Cambria" w:hAnsi="Cambria" w:cs="Cambria"/>
                <w:sz w:val="24"/>
                <w:szCs w:val="24"/>
              </w:rPr>
              <w:t>-</w:t>
            </w:r>
            <w:r w:rsidR="006A79C4">
              <w:rPr>
                <w:rFonts w:ascii="Cambria" w:eastAsia="Cambria" w:hAnsi="Cambria" w:cs="Cambria"/>
                <w:sz w:val="24"/>
                <w:szCs w:val="24"/>
              </w:rPr>
              <w:t>15</w:t>
            </w:r>
            <w:r>
              <w:rPr>
                <w:rFonts w:ascii="Cambria" w:eastAsia="Cambria" w:hAnsi="Cambria" w:cs="Cambria"/>
                <w:sz w:val="24"/>
                <w:szCs w:val="24"/>
              </w:rPr>
              <w:t>-2023</w:t>
            </w:r>
          </w:p>
        </w:tc>
      </w:tr>
    </w:tbl>
    <w:p w:rsidR="0042013C" w:rsidRDefault="0042013C">
      <w:pPr>
        <w:rPr>
          <w:rFonts w:ascii="Cambria" w:eastAsia="Cambria" w:hAnsi="Cambria" w:cs="Cambria"/>
          <w:sz w:val="24"/>
          <w:szCs w:val="24"/>
        </w:rPr>
      </w:pPr>
    </w:p>
    <w:p w:rsidR="0042013C" w:rsidRDefault="00A9457E">
      <w:pPr>
        <w:widowControl/>
        <w:pBdr>
          <w:top w:val="nil"/>
          <w:left w:val="nil"/>
          <w:bottom w:val="nil"/>
          <w:right w:val="nil"/>
          <w:between w:val="nil"/>
        </w:pBdr>
        <w:jc w:val="center"/>
        <w:rPr>
          <w:rFonts w:ascii="Cambria" w:eastAsia="Cambria" w:hAnsi="Cambria" w:cs="Cambria"/>
          <w:b/>
          <w:color w:val="000000"/>
          <w:sz w:val="24"/>
          <w:szCs w:val="24"/>
        </w:rPr>
      </w:pPr>
      <w:r>
        <w:rPr>
          <w:rFonts w:ascii="Cambria" w:eastAsia="Cambria" w:hAnsi="Cambria" w:cs="Cambria"/>
          <w:b/>
          <w:color w:val="000000"/>
          <w:sz w:val="24"/>
          <w:szCs w:val="24"/>
        </w:rPr>
        <w:t>ABSTRAK</w:t>
      </w:r>
    </w:p>
    <w:p w:rsidR="004626B2" w:rsidRDefault="005E631A" w:rsidP="005E631A">
      <w:pPr>
        <w:shd w:val="clear" w:color="auto" w:fill="FFFFFF"/>
        <w:jc w:val="both"/>
        <w:rPr>
          <w:rFonts w:ascii="Cambria" w:eastAsia="Cambria" w:hAnsi="Cambria" w:cs="Cambria"/>
          <w:i/>
          <w:sz w:val="20"/>
          <w:szCs w:val="20"/>
        </w:rPr>
      </w:pPr>
      <w:r w:rsidRPr="00240EEA">
        <w:rPr>
          <w:rFonts w:ascii="Cambria" w:eastAsia="Cambria" w:hAnsi="Cambria" w:cs="Cambria"/>
          <w:i/>
          <w:sz w:val="20"/>
          <w:szCs w:val="20"/>
        </w:rPr>
        <w:t xml:space="preserve">Tujuan kegiatan ini antara lain: </w:t>
      </w:r>
      <w:r w:rsidR="00240EEA" w:rsidRPr="00240EEA">
        <w:rPr>
          <w:rFonts w:ascii="Cambria" w:eastAsia="Cambria" w:hAnsi="Cambria" w:cs="Cambria"/>
          <w:i/>
          <w:sz w:val="20"/>
          <w:szCs w:val="20"/>
        </w:rPr>
        <w:t xml:space="preserve">sosialisasi konsep pemerintah tentang cashless society; literasi keuangan digital perihal pemanfaatan produk layanan pembayaran digital menggunakan QRIS dan </w:t>
      </w:r>
      <w:r w:rsidRPr="00240EEA">
        <w:rPr>
          <w:rFonts w:ascii="Cambria" w:eastAsia="Cambria" w:hAnsi="Cambria" w:cs="Cambria"/>
          <w:i/>
          <w:sz w:val="20"/>
          <w:szCs w:val="20"/>
        </w:rPr>
        <w:t>memberikan gambaran dan pelatihan dalam</w:t>
      </w:r>
      <w:r w:rsidR="00240EEA" w:rsidRPr="00240EEA">
        <w:rPr>
          <w:rFonts w:ascii="Cambria" w:eastAsia="Cambria" w:hAnsi="Cambria" w:cs="Cambria"/>
          <w:i/>
          <w:sz w:val="20"/>
          <w:szCs w:val="20"/>
        </w:rPr>
        <w:t xml:space="preserve"> </w:t>
      </w:r>
      <w:r w:rsidRPr="00240EEA">
        <w:rPr>
          <w:rFonts w:ascii="Cambria" w:eastAsia="Cambria" w:hAnsi="Cambria" w:cs="Cambria"/>
          <w:i/>
          <w:sz w:val="20"/>
          <w:szCs w:val="20"/>
        </w:rPr>
        <w:t>pembuatan QRIS untuk</w:t>
      </w:r>
      <w:r w:rsidR="00240EEA" w:rsidRPr="00240EEA">
        <w:rPr>
          <w:rFonts w:ascii="Cambria" w:eastAsia="Cambria" w:hAnsi="Cambria" w:cs="Cambria"/>
          <w:i/>
          <w:sz w:val="20"/>
          <w:szCs w:val="20"/>
        </w:rPr>
        <w:t xml:space="preserve"> UMKM. Penyediaan </w:t>
      </w:r>
      <w:r w:rsidRPr="00240EEA">
        <w:rPr>
          <w:rFonts w:ascii="Cambria" w:eastAsia="Cambria" w:hAnsi="Cambria" w:cs="Cambria"/>
          <w:i/>
          <w:sz w:val="20"/>
          <w:szCs w:val="20"/>
        </w:rPr>
        <w:t xml:space="preserve">QRIS </w:t>
      </w:r>
      <w:r w:rsidR="00240EEA" w:rsidRPr="00240EEA">
        <w:rPr>
          <w:rFonts w:ascii="Cambria" w:eastAsia="Cambria" w:hAnsi="Cambria" w:cs="Cambria"/>
          <w:i/>
          <w:sz w:val="20"/>
          <w:szCs w:val="20"/>
        </w:rPr>
        <w:t xml:space="preserve">merupakan </w:t>
      </w:r>
      <w:r w:rsidRPr="00240EEA">
        <w:rPr>
          <w:rFonts w:ascii="Cambria" w:eastAsia="Cambria" w:hAnsi="Cambria" w:cs="Cambria"/>
          <w:i/>
          <w:sz w:val="20"/>
          <w:szCs w:val="20"/>
        </w:rPr>
        <w:t>salah satu</w:t>
      </w:r>
      <w:r w:rsidR="00240EEA" w:rsidRPr="00240EEA">
        <w:rPr>
          <w:rFonts w:ascii="Cambria" w:eastAsia="Cambria" w:hAnsi="Cambria" w:cs="Cambria"/>
          <w:i/>
          <w:sz w:val="20"/>
          <w:szCs w:val="20"/>
        </w:rPr>
        <w:t xml:space="preserve"> </w:t>
      </w:r>
      <w:r w:rsidRPr="00240EEA">
        <w:rPr>
          <w:rFonts w:ascii="Cambria" w:eastAsia="Cambria" w:hAnsi="Cambria" w:cs="Cambria"/>
          <w:i/>
          <w:sz w:val="20"/>
          <w:szCs w:val="20"/>
        </w:rPr>
        <w:t xml:space="preserve">upaya pemerintah untuk menyikapi perubahan </w:t>
      </w:r>
      <w:r w:rsidR="00240EEA" w:rsidRPr="00240EEA">
        <w:rPr>
          <w:rFonts w:ascii="Cambria" w:eastAsia="Cambria" w:hAnsi="Cambria" w:cs="Cambria"/>
          <w:i/>
          <w:sz w:val="20"/>
          <w:szCs w:val="20"/>
        </w:rPr>
        <w:t xml:space="preserve">transaksi keuangan pasca terjadinya Pandemi Covid-19 </w:t>
      </w:r>
      <w:r w:rsidR="007D7771">
        <w:rPr>
          <w:rFonts w:ascii="Cambria" w:eastAsia="Cambria" w:hAnsi="Cambria" w:cs="Cambria"/>
          <w:i/>
          <w:sz w:val="20"/>
          <w:szCs w:val="20"/>
        </w:rPr>
        <w:t xml:space="preserve">juga dalam menghadapi </w:t>
      </w:r>
      <w:r w:rsidRPr="00240EEA">
        <w:rPr>
          <w:rFonts w:ascii="Cambria" w:eastAsia="Cambria" w:hAnsi="Cambria" w:cs="Cambria"/>
          <w:i/>
          <w:sz w:val="20"/>
          <w:szCs w:val="20"/>
        </w:rPr>
        <w:t xml:space="preserve">perkembangan </w:t>
      </w:r>
      <w:r w:rsidR="00240EEA" w:rsidRPr="00240EEA">
        <w:rPr>
          <w:rFonts w:ascii="Cambria" w:eastAsia="Cambria" w:hAnsi="Cambria" w:cs="Cambria"/>
          <w:i/>
          <w:sz w:val="20"/>
          <w:szCs w:val="20"/>
        </w:rPr>
        <w:t xml:space="preserve">teknologi </w:t>
      </w:r>
      <w:r w:rsidRPr="00240EEA">
        <w:rPr>
          <w:rFonts w:ascii="Cambria" w:eastAsia="Cambria" w:hAnsi="Cambria" w:cs="Cambria"/>
          <w:i/>
          <w:sz w:val="20"/>
          <w:szCs w:val="20"/>
        </w:rPr>
        <w:t xml:space="preserve">informasi yang sangat pesat. Sosialisasi QRIS dilakukan kepada para pelaku </w:t>
      </w:r>
      <w:r w:rsidR="00240EEA" w:rsidRPr="00240EEA">
        <w:rPr>
          <w:rFonts w:ascii="Cambria" w:eastAsia="Cambria" w:hAnsi="Cambria" w:cs="Cambria"/>
          <w:i/>
          <w:sz w:val="20"/>
          <w:szCs w:val="20"/>
        </w:rPr>
        <w:t xml:space="preserve">usaha Kelompok UMKM Kecamatan Parung Panjang. </w:t>
      </w:r>
      <w:r w:rsidRPr="00240EEA">
        <w:rPr>
          <w:rFonts w:ascii="Cambria" w:eastAsia="Cambria" w:hAnsi="Cambria" w:cs="Cambria"/>
          <w:i/>
          <w:sz w:val="20"/>
          <w:szCs w:val="20"/>
        </w:rPr>
        <w:t xml:space="preserve">Metode yang digunakan dalam </w:t>
      </w:r>
      <w:r w:rsidR="00240EEA" w:rsidRPr="00240EEA">
        <w:rPr>
          <w:rFonts w:ascii="Cambria" w:eastAsia="Cambria" w:hAnsi="Cambria" w:cs="Cambria"/>
          <w:i/>
          <w:sz w:val="20"/>
          <w:szCs w:val="20"/>
        </w:rPr>
        <w:t xml:space="preserve">program </w:t>
      </w:r>
      <w:r w:rsidRPr="00240EEA">
        <w:rPr>
          <w:rFonts w:ascii="Cambria" w:eastAsia="Cambria" w:hAnsi="Cambria" w:cs="Cambria"/>
          <w:i/>
          <w:sz w:val="20"/>
          <w:szCs w:val="20"/>
        </w:rPr>
        <w:t xml:space="preserve">kegiatan ini adalah </w:t>
      </w:r>
      <w:r w:rsidR="00240EEA" w:rsidRPr="00240EEA">
        <w:rPr>
          <w:rFonts w:ascii="Cambria" w:eastAsia="Cambria" w:hAnsi="Cambria" w:cs="Cambria"/>
          <w:i/>
          <w:sz w:val="20"/>
          <w:szCs w:val="20"/>
        </w:rPr>
        <w:t xml:space="preserve">melalui sosialisasi pemanfaatan </w:t>
      </w:r>
      <w:r w:rsidRPr="00240EEA">
        <w:rPr>
          <w:rFonts w:ascii="Cambria" w:eastAsia="Cambria" w:hAnsi="Cambria" w:cs="Cambria"/>
          <w:i/>
          <w:sz w:val="20"/>
          <w:szCs w:val="20"/>
        </w:rPr>
        <w:t xml:space="preserve">QRIS yang </w:t>
      </w:r>
      <w:proofErr w:type="gramStart"/>
      <w:r w:rsidRPr="00240EEA">
        <w:rPr>
          <w:rFonts w:ascii="Cambria" w:eastAsia="Cambria" w:hAnsi="Cambria" w:cs="Cambria"/>
          <w:i/>
          <w:sz w:val="20"/>
          <w:szCs w:val="20"/>
        </w:rPr>
        <w:t>akan</w:t>
      </w:r>
      <w:proofErr w:type="gramEnd"/>
      <w:r w:rsidRPr="00240EEA">
        <w:rPr>
          <w:rFonts w:ascii="Cambria" w:eastAsia="Cambria" w:hAnsi="Cambria" w:cs="Cambria"/>
          <w:i/>
          <w:sz w:val="20"/>
          <w:szCs w:val="20"/>
        </w:rPr>
        <w:t xml:space="preserve"> diterapkan oleh Bank</w:t>
      </w:r>
      <w:r w:rsidR="00240EEA" w:rsidRPr="00240EEA">
        <w:rPr>
          <w:rFonts w:ascii="Cambria" w:eastAsia="Cambria" w:hAnsi="Cambria" w:cs="Cambria"/>
          <w:i/>
          <w:sz w:val="20"/>
          <w:szCs w:val="20"/>
        </w:rPr>
        <w:t xml:space="preserve"> </w:t>
      </w:r>
      <w:r w:rsidRPr="00240EEA">
        <w:rPr>
          <w:rFonts w:ascii="Cambria" w:eastAsia="Cambria" w:hAnsi="Cambria" w:cs="Cambria"/>
          <w:i/>
          <w:sz w:val="20"/>
          <w:szCs w:val="20"/>
        </w:rPr>
        <w:t xml:space="preserve">Indonesia kepada pelaku UMKM </w:t>
      </w:r>
      <w:r w:rsidR="00240EEA" w:rsidRPr="00240EEA">
        <w:rPr>
          <w:rFonts w:ascii="Cambria" w:eastAsia="Cambria" w:hAnsi="Cambria" w:cs="Cambria"/>
          <w:i/>
          <w:sz w:val="20"/>
          <w:szCs w:val="20"/>
        </w:rPr>
        <w:t>secara umum</w:t>
      </w:r>
      <w:r w:rsidRPr="00240EEA">
        <w:rPr>
          <w:rFonts w:ascii="Cambria" w:eastAsia="Cambria" w:hAnsi="Cambria" w:cs="Cambria"/>
          <w:i/>
          <w:sz w:val="20"/>
          <w:szCs w:val="20"/>
        </w:rPr>
        <w:t xml:space="preserve">. Dalam </w:t>
      </w:r>
      <w:r w:rsidR="00240EEA" w:rsidRPr="00240EEA">
        <w:rPr>
          <w:rFonts w:ascii="Cambria" w:eastAsia="Cambria" w:hAnsi="Cambria" w:cs="Cambria"/>
          <w:i/>
          <w:sz w:val="20"/>
          <w:szCs w:val="20"/>
        </w:rPr>
        <w:t xml:space="preserve">kegiatan </w:t>
      </w:r>
      <w:r w:rsidRPr="00240EEA">
        <w:rPr>
          <w:rFonts w:ascii="Cambria" w:eastAsia="Cambria" w:hAnsi="Cambria" w:cs="Cambria"/>
          <w:i/>
          <w:sz w:val="20"/>
          <w:szCs w:val="20"/>
        </w:rPr>
        <w:t>ini, peserta UMKM mendapatkan pelatihan tentang: kewirausahaan, transformasi digital, dan perubahan</w:t>
      </w:r>
      <w:r w:rsidR="00240EEA" w:rsidRPr="00240EEA">
        <w:rPr>
          <w:rFonts w:ascii="Cambria" w:eastAsia="Cambria" w:hAnsi="Cambria" w:cs="Cambria"/>
          <w:i/>
          <w:sz w:val="20"/>
          <w:szCs w:val="20"/>
        </w:rPr>
        <w:t xml:space="preserve"> </w:t>
      </w:r>
      <w:r w:rsidRPr="00240EEA">
        <w:rPr>
          <w:rFonts w:ascii="Cambria" w:eastAsia="Cambria" w:hAnsi="Cambria" w:cs="Cambria"/>
          <w:i/>
          <w:sz w:val="20"/>
          <w:szCs w:val="20"/>
        </w:rPr>
        <w:t>pengelolaan</w:t>
      </w:r>
      <w:r w:rsidR="00240EEA" w:rsidRPr="00240EEA">
        <w:rPr>
          <w:rFonts w:ascii="Cambria" w:eastAsia="Cambria" w:hAnsi="Cambria" w:cs="Cambria"/>
          <w:i/>
          <w:sz w:val="20"/>
          <w:szCs w:val="20"/>
        </w:rPr>
        <w:t xml:space="preserve"> transaksi jual beli dari konvensinal menjadi transaksi digital</w:t>
      </w:r>
      <w:r w:rsidR="00A9457E" w:rsidRPr="00240EEA">
        <w:rPr>
          <w:rFonts w:ascii="Cambria" w:eastAsia="Cambria" w:hAnsi="Cambria" w:cs="Cambria"/>
          <w:i/>
          <w:sz w:val="20"/>
          <w:szCs w:val="20"/>
        </w:rPr>
        <w:t>.</w:t>
      </w:r>
    </w:p>
    <w:p w:rsidR="0042013C" w:rsidRPr="004626B2" w:rsidRDefault="004626B2" w:rsidP="005E631A">
      <w:pPr>
        <w:shd w:val="clear" w:color="auto" w:fill="FFFFFF"/>
        <w:jc w:val="both"/>
        <w:rPr>
          <w:rFonts w:ascii="Cambria" w:eastAsia="Cambria" w:hAnsi="Cambria" w:cs="Cambria"/>
          <w:b/>
          <w:sz w:val="24"/>
          <w:szCs w:val="20"/>
        </w:rPr>
      </w:pPr>
      <w:r>
        <w:rPr>
          <w:rFonts w:ascii="Cambria" w:eastAsia="Cambria" w:hAnsi="Cambria" w:cs="Cambria"/>
          <w:b/>
          <w:sz w:val="20"/>
          <w:szCs w:val="20"/>
        </w:rPr>
        <w:t>Kata Kunci</w:t>
      </w:r>
      <w:r w:rsidRPr="004626B2">
        <w:rPr>
          <w:rFonts w:ascii="Cambria" w:eastAsia="Cambria" w:hAnsi="Cambria" w:cs="Cambria"/>
          <w:b/>
          <w:sz w:val="20"/>
          <w:szCs w:val="20"/>
        </w:rPr>
        <w:t xml:space="preserve">: </w:t>
      </w:r>
      <w:r w:rsidR="00A9457E" w:rsidRPr="004626B2">
        <w:rPr>
          <w:rFonts w:ascii="Cambria" w:eastAsia="Cambria" w:hAnsi="Cambria" w:cs="Cambria"/>
          <w:b/>
          <w:i/>
          <w:sz w:val="20"/>
          <w:szCs w:val="20"/>
        </w:rPr>
        <w:t xml:space="preserve"> </w:t>
      </w:r>
      <w:r w:rsidRPr="00240EEA">
        <w:rPr>
          <w:rFonts w:ascii="Cambria" w:eastAsia="Cambria" w:hAnsi="Cambria" w:cs="Cambria"/>
          <w:i/>
          <w:sz w:val="20"/>
          <w:szCs w:val="20"/>
        </w:rPr>
        <w:t>kewirausahaa</w:t>
      </w:r>
      <w:r>
        <w:rPr>
          <w:rFonts w:ascii="Cambria" w:eastAsia="Cambria" w:hAnsi="Cambria" w:cs="Cambria"/>
          <w:i/>
          <w:sz w:val="20"/>
          <w:szCs w:val="20"/>
        </w:rPr>
        <w:t>;</w:t>
      </w:r>
      <w:r w:rsidRPr="00240EEA">
        <w:rPr>
          <w:rFonts w:ascii="Cambria" w:eastAsia="Cambria" w:hAnsi="Cambria" w:cs="Cambria"/>
          <w:i/>
          <w:sz w:val="20"/>
          <w:szCs w:val="20"/>
        </w:rPr>
        <w:t xml:space="preserve">, </w:t>
      </w:r>
      <w:r>
        <w:rPr>
          <w:rFonts w:ascii="Cambria" w:eastAsia="Cambria" w:hAnsi="Cambria" w:cs="Cambria"/>
          <w:i/>
          <w:sz w:val="20"/>
          <w:szCs w:val="20"/>
        </w:rPr>
        <w:t xml:space="preserve">cashless society; </w:t>
      </w:r>
      <w:r>
        <w:rPr>
          <w:rFonts w:ascii="Cambria" w:eastAsia="Cambria" w:hAnsi="Cambria" w:cs="Cambria"/>
          <w:sz w:val="24"/>
          <w:szCs w:val="20"/>
        </w:rPr>
        <w:t>UMKM; QRIS;</w:t>
      </w:r>
      <w:r w:rsidRPr="004626B2">
        <w:rPr>
          <w:rFonts w:ascii="Cambria" w:eastAsia="Cambria" w:hAnsi="Cambria" w:cs="Cambria"/>
          <w:i/>
          <w:sz w:val="20"/>
          <w:szCs w:val="20"/>
        </w:rPr>
        <w:t xml:space="preserve"> </w:t>
      </w:r>
    </w:p>
    <w:p w:rsidR="0042013C" w:rsidRDefault="0042013C">
      <w:pPr>
        <w:widowControl/>
        <w:pBdr>
          <w:top w:val="nil"/>
          <w:left w:val="nil"/>
          <w:bottom w:val="nil"/>
          <w:right w:val="nil"/>
          <w:between w:val="nil"/>
        </w:pBdr>
        <w:jc w:val="center"/>
        <w:rPr>
          <w:rFonts w:ascii="Cambria" w:eastAsia="Cambria" w:hAnsi="Cambria" w:cs="Cambria"/>
          <w:b/>
          <w:color w:val="000000"/>
          <w:sz w:val="24"/>
          <w:szCs w:val="24"/>
        </w:rPr>
      </w:pPr>
    </w:p>
    <w:p w:rsidR="0042013C" w:rsidRDefault="00A9457E">
      <w:pPr>
        <w:pStyle w:val="Heading2"/>
        <w:spacing w:line="240" w:lineRule="auto"/>
        <w:ind w:left="0"/>
        <w:rPr>
          <w:rFonts w:ascii="Cambria" w:eastAsia="Cambria" w:hAnsi="Cambria" w:cs="Cambria"/>
          <w:b w:val="0"/>
          <w:color w:val="FF0000"/>
        </w:rPr>
      </w:pPr>
      <w:r>
        <w:rPr>
          <w:rFonts w:ascii="Cambria" w:eastAsia="Cambria" w:hAnsi="Cambria" w:cs="Cambria"/>
        </w:rPr>
        <w:t>PENDAHULUAN</w:t>
      </w:r>
      <w:r>
        <w:rPr>
          <w:rFonts w:ascii="Cambria" w:eastAsia="Cambria" w:hAnsi="Cambria" w:cs="Cambria"/>
          <w:b w:val="0"/>
          <w:color w:val="FF0000"/>
        </w:rPr>
        <w:t xml:space="preserve"> </w:t>
      </w:r>
    </w:p>
    <w:p w:rsidR="00ED1B92" w:rsidRDefault="0003722C">
      <w:pPr>
        <w:pBdr>
          <w:top w:val="nil"/>
          <w:left w:val="nil"/>
          <w:bottom w:val="nil"/>
          <w:right w:val="nil"/>
          <w:between w:val="nil"/>
        </w:pBdr>
        <w:ind w:firstLine="720"/>
        <w:jc w:val="both"/>
        <w:rPr>
          <w:rFonts w:ascii="Cambria" w:eastAsia="Cambria" w:hAnsi="Cambria" w:cs="Cambria"/>
          <w:sz w:val="24"/>
          <w:szCs w:val="24"/>
        </w:rPr>
      </w:pPr>
      <w:r>
        <w:rPr>
          <w:rFonts w:ascii="Cambria" w:eastAsia="Cambria" w:hAnsi="Cambria" w:cs="Cambria"/>
          <w:sz w:val="24"/>
          <w:szCs w:val="24"/>
        </w:rPr>
        <w:t xml:space="preserve">Perkembangan teknologi digital </w:t>
      </w:r>
      <w:r w:rsidR="00ED1B92">
        <w:rPr>
          <w:rFonts w:ascii="Cambria" w:eastAsia="Cambria" w:hAnsi="Cambria" w:cs="Cambria"/>
          <w:sz w:val="24"/>
          <w:szCs w:val="24"/>
        </w:rPr>
        <w:t xml:space="preserve">semakin pesat, khususnya semenjak pandemic Covid-19. Perilaku masyarakat untuk berbelanja daring pun makin tinggi, sehingga tidak heran platform perdagangan elektronik menjadi semakin ramai untuk dijadikan masyarakat </w:t>
      </w:r>
      <w:r w:rsidR="003273F9">
        <w:rPr>
          <w:rFonts w:ascii="Cambria" w:eastAsia="Cambria" w:hAnsi="Cambria" w:cs="Cambria"/>
          <w:sz w:val="24"/>
          <w:szCs w:val="24"/>
        </w:rPr>
        <w:t xml:space="preserve">sebagai </w:t>
      </w:r>
      <w:r w:rsidR="00ED1B92">
        <w:rPr>
          <w:rFonts w:ascii="Cambria" w:eastAsia="Cambria" w:hAnsi="Cambria" w:cs="Cambria"/>
          <w:sz w:val="24"/>
          <w:szCs w:val="24"/>
        </w:rPr>
        <w:t>pilihan berbelanja dan bertransaksi.</w:t>
      </w:r>
    </w:p>
    <w:p w:rsidR="003273F9" w:rsidRDefault="00ED1B92" w:rsidP="00ED1B92">
      <w:pPr>
        <w:pBdr>
          <w:top w:val="nil"/>
          <w:left w:val="nil"/>
          <w:bottom w:val="nil"/>
          <w:right w:val="nil"/>
          <w:between w:val="nil"/>
        </w:pBdr>
        <w:ind w:firstLine="720"/>
        <w:jc w:val="both"/>
        <w:rPr>
          <w:rFonts w:ascii="Cambria" w:eastAsia="Cambria" w:hAnsi="Cambria" w:cs="Cambria"/>
          <w:sz w:val="24"/>
          <w:szCs w:val="24"/>
        </w:rPr>
      </w:pPr>
      <w:r w:rsidRPr="00ED1B92">
        <w:rPr>
          <w:rFonts w:ascii="Cambria" w:eastAsia="Cambria" w:hAnsi="Cambria" w:cs="Cambria"/>
          <w:sz w:val="24"/>
          <w:szCs w:val="24"/>
        </w:rPr>
        <w:t xml:space="preserve">Gubernur Bank Indonesia (BI) Perry Warjiyo </w:t>
      </w:r>
      <w:r>
        <w:rPr>
          <w:rFonts w:ascii="Cambria" w:eastAsia="Cambria" w:hAnsi="Cambria" w:cs="Cambria"/>
          <w:sz w:val="24"/>
          <w:szCs w:val="24"/>
        </w:rPr>
        <w:t xml:space="preserve">menyebutkan bahwa </w:t>
      </w:r>
      <w:r w:rsidRPr="00ED1B92">
        <w:rPr>
          <w:rFonts w:ascii="Cambria" w:eastAsia="Cambria" w:hAnsi="Cambria" w:cs="Cambria"/>
          <w:sz w:val="24"/>
          <w:szCs w:val="24"/>
        </w:rPr>
        <w:t>Indonesia menjadi salah satu negara dengan pertumbuhan ekonomi keuangan digital tercepat di dunia. Perputaran uang elektronik dapat mencapai Rp 495 triliun pada tahun 2023 ini.</w:t>
      </w:r>
      <w:r>
        <w:rPr>
          <w:rFonts w:ascii="Cambria" w:eastAsia="Cambria" w:hAnsi="Cambria" w:cs="Cambria"/>
          <w:sz w:val="24"/>
          <w:szCs w:val="24"/>
        </w:rPr>
        <w:t xml:space="preserve"> </w:t>
      </w:r>
      <w:r w:rsidRPr="00ED1B92">
        <w:rPr>
          <w:rFonts w:ascii="Cambria" w:eastAsia="Cambria" w:hAnsi="Cambria" w:cs="Cambria"/>
          <w:sz w:val="24"/>
          <w:szCs w:val="24"/>
        </w:rPr>
        <w:t>Transaksi e-commerce diperkirakan mencapai Rp 533 triliun dan layanan perbankan digital bisa mencapai lebih dari Rp 64 ribu triliun selama 2023</w:t>
      </w:r>
      <w:r w:rsidR="00CF175E">
        <w:rPr>
          <w:rFonts w:ascii="Cambria" w:eastAsia="Cambria" w:hAnsi="Cambria" w:cs="Cambria"/>
          <w:sz w:val="24"/>
          <w:szCs w:val="24"/>
        </w:rPr>
        <w:t xml:space="preserve"> </w:t>
      </w:r>
      <w:r w:rsidR="00740F3D">
        <w:rPr>
          <w:rFonts w:ascii="Cambria" w:eastAsia="Cambria" w:hAnsi="Cambria" w:cs="Cambria"/>
          <w:sz w:val="24"/>
          <w:szCs w:val="24"/>
        </w:rPr>
        <w:fldChar w:fldCharType="begin" w:fldLock="1"/>
      </w:r>
      <w:r w:rsidR="00740F3D">
        <w:rPr>
          <w:rFonts w:ascii="Cambria" w:eastAsia="Cambria" w:hAnsi="Cambria" w:cs="Cambria"/>
          <w:sz w:val="24"/>
          <w:szCs w:val="24"/>
        </w:rPr>
        <w:instrText>ADDIN CSL_CITATION {"citationItems":[{"id":"ITEM-1","itemData":{"author":[{"dropping-particle":"","family":"Sulanjana","given":"Rukanda Ahmad","non-dropping-particle":"","parse-names":false,"suffix":""},{"dropping-particle":"","family":"Sujana","given":"Duduh","non-dropping-particle":"","parse-names":false,"suffix":""}],"id":"ITEM-1","issued":{"date-parts":[["2023"]]},"page":"96-104","title":"Optimalisasi Penggunaan Produk QRIS PT Bank BJB pada Usaha Mikro Kecil dan Menengah ( UMKM ) Jabar Juara 2021 di Kabupaten Sumedang","type":"article-journal","volume":"06"},"uris":["http://www.mendeley.com/documents/?uuid=245649e5-4440-4659-acf9-8e7150e6165a"]}],"mendeley":{"formattedCitation":"(Sulanjana &amp; Sujana, 2023)","plainTextFormattedCitation":"(Sulanjana &amp; Sujana, 2023)","previouslyFormattedCitation":"(Sulanjana &amp; Sujana, 2023)"},"properties":{"noteIndex":0},"schema":"https://github.com/citation-style-language/schema/raw/master/csl-citation.json"}</w:instrText>
      </w:r>
      <w:r w:rsidR="00740F3D">
        <w:rPr>
          <w:rFonts w:ascii="Cambria" w:eastAsia="Cambria" w:hAnsi="Cambria" w:cs="Cambria"/>
          <w:sz w:val="24"/>
          <w:szCs w:val="24"/>
        </w:rPr>
        <w:fldChar w:fldCharType="separate"/>
      </w:r>
      <w:r w:rsidR="00740F3D" w:rsidRPr="00740F3D">
        <w:rPr>
          <w:rFonts w:ascii="Cambria" w:eastAsia="Cambria" w:hAnsi="Cambria" w:cs="Cambria"/>
          <w:noProof/>
          <w:sz w:val="24"/>
          <w:szCs w:val="24"/>
        </w:rPr>
        <w:t>(Sulanjana &amp; Sujana, 2023)</w:t>
      </w:r>
      <w:r w:rsidR="00740F3D">
        <w:rPr>
          <w:rFonts w:ascii="Cambria" w:eastAsia="Cambria" w:hAnsi="Cambria" w:cs="Cambria"/>
          <w:sz w:val="24"/>
          <w:szCs w:val="24"/>
        </w:rPr>
        <w:fldChar w:fldCharType="end"/>
      </w:r>
      <w:r w:rsidRPr="00ED1B92">
        <w:rPr>
          <w:rFonts w:ascii="Cambria" w:eastAsia="Cambria" w:hAnsi="Cambria" w:cs="Cambria"/>
          <w:sz w:val="24"/>
          <w:szCs w:val="24"/>
        </w:rPr>
        <w:t>.</w:t>
      </w:r>
    </w:p>
    <w:p w:rsidR="00D774F0" w:rsidRDefault="003273F9" w:rsidP="00D650E3">
      <w:pPr>
        <w:pBdr>
          <w:top w:val="nil"/>
          <w:left w:val="nil"/>
          <w:bottom w:val="nil"/>
          <w:right w:val="nil"/>
          <w:between w:val="nil"/>
        </w:pBdr>
        <w:ind w:firstLine="720"/>
        <w:jc w:val="both"/>
        <w:rPr>
          <w:rFonts w:ascii="Cambria" w:eastAsia="Cambria" w:hAnsi="Cambria" w:cs="Cambria"/>
          <w:sz w:val="24"/>
          <w:szCs w:val="24"/>
        </w:rPr>
      </w:pPr>
      <w:r>
        <w:rPr>
          <w:rFonts w:ascii="Cambria" w:eastAsia="Cambria" w:hAnsi="Cambria" w:cs="Cambria"/>
          <w:sz w:val="24"/>
          <w:szCs w:val="24"/>
        </w:rPr>
        <w:t>Elektronif</w:t>
      </w:r>
      <w:r w:rsidR="00623252">
        <w:rPr>
          <w:rFonts w:ascii="Cambria" w:eastAsia="Cambria" w:hAnsi="Cambria" w:cs="Cambria"/>
          <w:sz w:val="24"/>
          <w:szCs w:val="24"/>
        </w:rPr>
        <w:t>i</w:t>
      </w:r>
      <w:r>
        <w:rPr>
          <w:rFonts w:ascii="Cambria" w:eastAsia="Cambria" w:hAnsi="Cambria" w:cs="Cambria"/>
          <w:sz w:val="24"/>
          <w:szCs w:val="24"/>
        </w:rPr>
        <w:t xml:space="preserve">kasi transaksi tersebut sesuai dengan keputusan Presiden Joko Widodo </w:t>
      </w:r>
      <w:r w:rsidRPr="003273F9">
        <w:rPr>
          <w:rFonts w:ascii="Cambria" w:eastAsia="Cambria" w:hAnsi="Cambria" w:cs="Cambria"/>
          <w:sz w:val="24"/>
          <w:szCs w:val="24"/>
        </w:rPr>
        <w:t>Nomor 3 Tahun 2021 tentang Satuan Tugas Percepatan dan Perluasan Digitalisasi Daerah (Satgas P2DD).</w:t>
      </w:r>
      <w:r>
        <w:rPr>
          <w:rFonts w:ascii="Cambria" w:eastAsia="Cambria" w:hAnsi="Cambria" w:cs="Cambria"/>
          <w:sz w:val="24"/>
          <w:szCs w:val="24"/>
        </w:rPr>
        <w:t xml:space="preserve">  </w:t>
      </w:r>
      <w:r w:rsidRPr="003273F9">
        <w:rPr>
          <w:rFonts w:ascii="Cambria" w:eastAsia="Cambria" w:hAnsi="Cambria" w:cs="Cambria"/>
          <w:sz w:val="24"/>
          <w:szCs w:val="24"/>
        </w:rPr>
        <w:t>Presiden menginstruksikan untuk mempercepat upaya</w:t>
      </w:r>
      <w:r>
        <w:rPr>
          <w:rFonts w:ascii="Cambria" w:eastAsia="Cambria" w:hAnsi="Cambria" w:cs="Cambria"/>
          <w:sz w:val="24"/>
          <w:szCs w:val="24"/>
        </w:rPr>
        <w:t>-upaya</w:t>
      </w:r>
      <w:r w:rsidRPr="003273F9">
        <w:rPr>
          <w:rFonts w:ascii="Cambria" w:eastAsia="Cambria" w:hAnsi="Cambria" w:cs="Cambria"/>
          <w:sz w:val="24"/>
          <w:szCs w:val="24"/>
        </w:rPr>
        <w:t xml:space="preserve"> mendorong para pelaku Usaha Mikro, Kecil, dan Menengah (UMKM) untuk masuk ke ekosistem digital</w:t>
      </w:r>
      <w:r w:rsidR="00740F3D">
        <w:rPr>
          <w:rFonts w:ascii="Cambria" w:eastAsia="Cambria" w:hAnsi="Cambria" w:cs="Cambria"/>
          <w:sz w:val="24"/>
          <w:szCs w:val="24"/>
        </w:rPr>
        <w:t xml:space="preserve"> </w:t>
      </w:r>
      <w:r w:rsidR="00740F3D">
        <w:rPr>
          <w:rFonts w:ascii="Cambria" w:eastAsia="Cambria" w:hAnsi="Cambria" w:cs="Cambria"/>
          <w:sz w:val="24"/>
          <w:szCs w:val="24"/>
        </w:rPr>
        <w:fldChar w:fldCharType="begin" w:fldLock="1"/>
      </w:r>
      <w:r w:rsidR="00740F3D">
        <w:rPr>
          <w:rFonts w:ascii="Cambria" w:eastAsia="Cambria" w:hAnsi="Cambria" w:cs="Cambria"/>
          <w:sz w:val="24"/>
          <w:szCs w:val="24"/>
        </w:rPr>
        <w:instrText>ADDIN CSL_CITATION {"citationItems":[{"id":"ITEM-1","itemData":{"author":[{"dropping-particle":"","family":"Hukum","given":"Seksi Informasi","non-dropping-particle":"","parse-names":false,"suffix":""},{"dropping-particle":"","family":"Binbangkum","given":"Ditama","non-dropping-particle":"","parse-names":false,"suffix":""}],"id":"ITEM-1","issued":{"date-parts":[["2021"]]},"page":"2020-2022","title":"Pemerintah percepat digitalisasi daerah","type":"article-journal"},"uris":["http://www.mendeley.com/documents/?uuid=e3dbe9e6-8edc-4764-91e4-27c88344453b"]}],"mendeley":{"formattedCitation":"(Hukum &amp; Binbangkum, 2021)","manualFormatting":"(Hukum &amp; Binbangkum BPK RI, 2021)","plainTextFormattedCitation":"(Hukum &amp; Binbangkum, 2021)","previouslyFormattedCitation":"(Hukum &amp; Binbangkum, 2021)"},"properties":{"noteIndex":0},"schema":"https://github.com/citation-style-language/schema/raw/master/csl-citation.json"}</w:instrText>
      </w:r>
      <w:r w:rsidR="00740F3D">
        <w:rPr>
          <w:rFonts w:ascii="Cambria" w:eastAsia="Cambria" w:hAnsi="Cambria" w:cs="Cambria"/>
          <w:sz w:val="24"/>
          <w:szCs w:val="24"/>
        </w:rPr>
        <w:fldChar w:fldCharType="separate"/>
      </w:r>
      <w:r w:rsidR="00740F3D" w:rsidRPr="00740F3D">
        <w:rPr>
          <w:rFonts w:ascii="Cambria" w:eastAsia="Cambria" w:hAnsi="Cambria" w:cs="Cambria"/>
          <w:noProof/>
          <w:sz w:val="24"/>
          <w:szCs w:val="24"/>
        </w:rPr>
        <w:t>(Hukum &amp; Binbangkum</w:t>
      </w:r>
      <w:r w:rsidR="00740F3D">
        <w:rPr>
          <w:rFonts w:ascii="Cambria" w:eastAsia="Cambria" w:hAnsi="Cambria" w:cs="Cambria"/>
          <w:noProof/>
          <w:sz w:val="24"/>
          <w:szCs w:val="24"/>
        </w:rPr>
        <w:t xml:space="preserve"> BPK RI</w:t>
      </w:r>
      <w:r w:rsidR="00740F3D" w:rsidRPr="00740F3D">
        <w:rPr>
          <w:rFonts w:ascii="Cambria" w:eastAsia="Cambria" w:hAnsi="Cambria" w:cs="Cambria"/>
          <w:noProof/>
          <w:sz w:val="24"/>
          <w:szCs w:val="24"/>
        </w:rPr>
        <w:t>, 2021)</w:t>
      </w:r>
      <w:r w:rsidR="00740F3D">
        <w:rPr>
          <w:rFonts w:ascii="Cambria" w:eastAsia="Cambria" w:hAnsi="Cambria" w:cs="Cambria"/>
          <w:sz w:val="24"/>
          <w:szCs w:val="24"/>
        </w:rPr>
        <w:fldChar w:fldCharType="end"/>
      </w:r>
      <w:r w:rsidRPr="003273F9">
        <w:rPr>
          <w:rFonts w:ascii="Cambria" w:eastAsia="Cambria" w:hAnsi="Cambria" w:cs="Cambria"/>
          <w:sz w:val="24"/>
          <w:szCs w:val="24"/>
        </w:rPr>
        <w:t>.</w:t>
      </w:r>
      <w:r w:rsidR="00E52235">
        <w:rPr>
          <w:rFonts w:ascii="Cambria" w:eastAsia="Cambria" w:hAnsi="Cambria" w:cs="Cambria"/>
          <w:sz w:val="24"/>
          <w:szCs w:val="24"/>
        </w:rPr>
        <w:t xml:space="preserve"> </w:t>
      </w:r>
      <w:r w:rsidR="00D774F0" w:rsidRPr="00D774F0">
        <w:rPr>
          <w:rFonts w:ascii="Cambria" w:eastAsia="Cambria" w:hAnsi="Cambria" w:cs="Cambria"/>
          <w:sz w:val="24"/>
          <w:szCs w:val="24"/>
        </w:rPr>
        <w:t>Cashless Society merujuk pada gaya hidup</w:t>
      </w:r>
      <w:r w:rsidR="00D774F0">
        <w:rPr>
          <w:rFonts w:ascii="Cambria" w:eastAsia="Cambria" w:hAnsi="Cambria" w:cs="Cambria"/>
          <w:sz w:val="24"/>
          <w:szCs w:val="24"/>
        </w:rPr>
        <w:t xml:space="preserve"> </w:t>
      </w:r>
      <w:r w:rsidR="00D774F0" w:rsidRPr="00D774F0">
        <w:rPr>
          <w:rFonts w:ascii="Cambria" w:eastAsia="Cambria" w:hAnsi="Cambria" w:cs="Cambria"/>
          <w:sz w:val="24"/>
          <w:szCs w:val="24"/>
        </w:rPr>
        <w:t>masyarakat yang cenderung untuk melakukan</w:t>
      </w:r>
      <w:r w:rsidR="00D774F0">
        <w:rPr>
          <w:rFonts w:ascii="Cambria" w:eastAsia="Cambria" w:hAnsi="Cambria" w:cs="Cambria"/>
          <w:sz w:val="24"/>
          <w:szCs w:val="24"/>
        </w:rPr>
        <w:t xml:space="preserve"> </w:t>
      </w:r>
      <w:r w:rsidR="00D774F0" w:rsidRPr="00D774F0">
        <w:rPr>
          <w:rFonts w:ascii="Cambria" w:eastAsia="Cambria" w:hAnsi="Cambria" w:cs="Cambria"/>
          <w:sz w:val="24"/>
          <w:szCs w:val="24"/>
        </w:rPr>
        <w:t>transaksi keuangan sehari-hari secara non-tunai</w:t>
      </w:r>
      <w:r w:rsidR="00D650E3">
        <w:rPr>
          <w:rFonts w:ascii="Cambria" w:eastAsia="Cambria" w:hAnsi="Cambria" w:cs="Cambria"/>
          <w:sz w:val="24"/>
          <w:szCs w:val="24"/>
        </w:rPr>
        <w:t xml:space="preserve"> </w:t>
      </w:r>
      <w:r w:rsidR="00D650E3">
        <w:rPr>
          <w:rFonts w:ascii="Cambria" w:eastAsia="Cambria" w:hAnsi="Cambria" w:cs="Cambria"/>
          <w:sz w:val="24"/>
          <w:szCs w:val="24"/>
        </w:rPr>
        <w:fldChar w:fldCharType="begin" w:fldLock="1"/>
      </w:r>
      <w:r w:rsidR="00D650E3">
        <w:rPr>
          <w:rFonts w:ascii="Cambria" w:eastAsia="Cambria" w:hAnsi="Cambria" w:cs="Cambria"/>
          <w:sz w:val="24"/>
          <w:szCs w:val="24"/>
        </w:rPr>
        <w:instrText>ADDIN CSL_CITATION {"citationItems":[{"id":"ITEM-1","itemData":{"URL":"https://ittelkom-sby.ac.id/cashless-society-memanfaatkan-era-digital-untuk-mahasiswa-yang-bijak/","accessed":{"date-parts":[["2023","11","29"]]},"author":[{"dropping-particle":"","family":"IT_Telkom_Surabaya","given":"","non-dropping-particle":"","parse-names":false,"suffix":""}],"id":"ITEM-1","issued":{"date-parts":[["2023"]]},"title":"Cashless Society: Memanfaatkan Era Digital untuk Mahasiswa yang Bijak","type":"webpage"},"uris":["http://www.mendeley.com/documents/?uuid=ab82c232-ec8d-4fc3-a89e-d9d6879f57cc"]}],"mendeley":{"formattedCitation":"(IT_Telkom_Surabaya, 2023)","plainTextFormattedCitation":"(IT_Telkom_Surabaya, 2023)","previouslyFormattedCitation":"(IT_Telkom_Surabaya, 2023)"},"properties":{"noteIndex":0},"schema":"https://github.com/citation-style-language/schema/raw/master/csl-citation.json"}</w:instrText>
      </w:r>
      <w:r w:rsidR="00D650E3">
        <w:rPr>
          <w:rFonts w:ascii="Cambria" w:eastAsia="Cambria" w:hAnsi="Cambria" w:cs="Cambria"/>
          <w:sz w:val="24"/>
          <w:szCs w:val="24"/>
        </w:rPr>
        <w:fldChar w:fldCharType="separate"/>
      </w:r>
      <w:r w:rsidR="00D650E3" w:rsidRPr="00D650E3">
        <w:rPr>
          <w:rFonts w:ascii="Cambria" w:eastAsia="Cambria" w:hAnsi="Cambria" w:cs="Cambria"/>
          <w:noProof/>
          <w:sz w:val="24"/>
          <w:szCs w:val="24"/>
        </w:rPr>
        <w:t>(IT_Telkom_Surabaya, 2023)</w:t>
      </w:r>
      <w:r w:rsidR="00D650E3">
        <w:rPr>
          <w:rFonts w:ascii="Cambria" w:eastAsia="Cambria" w:hAnsi="Cambria" w:cs="Cambria"/>
          <w:sz w:val="24"/>
          <w:szCs w:val="24"/>
        </w:rPr>
        <w:fldChar w:fldCharType="end"/>
      </w:r>
      <w:r w:rsidR="00D774F0" w:rsidRPr="00D774F0">
        <w:rPr>
          <w:rFonts w:ascii="Cambria" w:eastAsia="Cambria" w:hAnsi="Cambria" w:cs="Cambria"/>
          <w:sz w:val="24"/>
          <w:szCs w:val="24"/>
        </w:rPr>
        <w:t>.</w:t>
      </w:r>
      <w:r w:rsidR="00D650E3">
        <w:rPr>
          <w:rFonts w:ascii="Cambria" w:eastAsia="Cambria" w:hAnsi="Cambria" w:cs="Cambria"/>
          <w:sz w:val="24"/>
          <w:szCs w:val="24"/>
        </w:rPr>
        <w:t xml:space="preserve"> </w:t>
      </w:r>
      <w:r w:rsidR="00D650E3" w:rsidRPr="00D650E3">
        <w:rPr>
          <w:rFonts w:ascii="Cambria" w:eastAsia="Cambria" w:hAnsi="Cambria" w:cs="Cambria"/>
          <w:sz w:val="24"/>
          <w:szCs w:val="24"/>
        </w:rPr>
        <w:t>Selain dapat menyediakan layanan keuangan</w:t>
      </w:r>
      <w:r w:rsidR="00D650E3">
        <w:rPr>
          <w:rFonts w:ascii="Cambria" w:eastAsia="Cambria" w:hAnsi="Cambria" w:cs="Cambria"/>
          <w:sz w:val="24"/>
          <w:szCs w:val="24"/>
        </w:rPr>
        <w:t xml:space="preserve"> </w:t>
      </w:r>
      <w:r w:rsidR="00D650E3" w:rsidRPr="00D650E3">
        <w:rPr>
          <w:rFonts w:ascii="Cambria" w:eastAsia="Cambria" w:hAnsi="Cambria" w:cs="Cambria"/>
          <w:sz w:val="24"/>
          <w:szCs w:val="24"/>
        </w:rPr>
        <w:t>yang inklusif, cashless society juga dapat memberikan</w:t>
      </w:r>
      <w:r w:rsidR="00D650E3">
        <w:rPr>
          <w:rFonts w:ascii="Cambria" w:eastAsia="Cambria" w:hAnsi="Cambria" w:cs="Cambria"/>
          <w:sz w:val="24"/>
          <w:szCs w:val="24"/>
        </w:rPr>
        <w:t xml:space="preserve"> </w:t>
      </w:r>
      <w:r w:rsidR="00D650E3" w:rsidRPr="00D650E3">
        <w:rPr>
          <w:rFonts w:ascii="Cambria" w:eastAsia="Cambria" w:hAnsi="Cambria" w:cs="Cambria"/>
          <w:sz w:val="24"/>
          <w:szCs w:val="24"/>
        </w:rPr>
        <w:t>tata kelola yang baik dalam hal transaksi keuangan.</w:t>
      </w:r>
      <w:r w:rsidR="00D650E3">
        <w:rPr>
          <w:rFonts w:ascii="Cambria" w:eastAsia="Cambria" w:hAnsi="Cambria" w:cs="Cambria"/>
          <w:sz w:val="24"/>
          <w:szCs w:val="24"/>
        </w:rPr>
        <w:t xml:space="preserve"> </w:t>
      </w:r>
      <w:r w:rsidR="00D650E3" w:rsidRPr="00D650E3">
        <w:rPr>
          <w:rFonts w:ascii="Cambria" w:eastAsia="Cambria" w:hAnsi="Cambria" w:cs="Cambria"/>
          <w:sz w:val="24"/>
          <w:szCs w:val="24"/>
        </w:rPr>
        <w:t>Semua transaksi dan pembayaran dalam sebuah</w:t>
      </w:r>
      <w:r w:rsidR="00D650E3">
        <w:rPr>
          <w:rFonts w:ascii="Cambria" w:eastAsia="Cambria" w:hAnsi="Cambria" w:cs="Cambria"/>
          <w:sz w:val="24"/>
          <w:szCs w:val="24"/>
        </w:rPr>
        <w:t xml:space="preserve"> </w:t>
      </w:r>
      <w:r w:rsidR="00D650E3" w:rsidRPr="00D650E3">
        <w:rPr>
          <w:rFonts w:ascii="Cambria" w:eastAsia="Cambria" w:hAnsi="Cambria" w:cs="Cambria"/>
          <w:sz w:val="24"/>
          <w:szCs w:val="24"/>
        </w:rPr>
        <w:t xml:space="preserve">lingkungan </w:t>
      </w:r>
      <w:r w:rsidR="00D650E3" w:rsidRPr="00D650E3">
        <w:rPr>
          <w:rFonts w:ascii="Cambria" w:eastAsia="Cambria" w:hAnsi="Cambria" w:cs="Cambria"/>
          <w:sz w:val="24"/>
          <w:szCs w:val="24"/>
        </w:rPr>
        <w:lastRenderedPageBreak/>
        <w:t>akan diatur secara elektronis,</w:t>
      </w:r>
      <w:r w:rsidR="00D650E3">
        <w:rPr>
          <w:rFonts w:ascii="Cambria" w:eastAsia="Cambria" w:hAnsi="Cambria" w:cs="Cambria"/>
          <w:sz w:val="24"/>
          <w:szCs w:val="24"/>
        </w:rPr>
        <w:t xml:space="preserve"> </w:t>
      </w:r>
      <w:r w:rsidR="00D650E3" w:rsidRPr="00D650E3">
        <w:rPr>
          <w:rFonts w:ascii="Cambria" w:eastAsia="Cambria" w:hAnsi="Cambria" w:cs="Cambria"/>
          <w:sz w:val="24"/>
          <w:szCs w:val="24"/>
        </w:rPr>
        <w:t>menciptakan catatan yang permanen bagi pihak</w:t>
      </w:r>
      <w:r w:rsidR="00D650E3">
        <w:rPr>
          <w:rFonts w:ascii="Cambria" w:eastAsia="Cambria" w:hAnsi="Cambria" w:cs="Cambria"/>
          <w:sz w:val="24"/>
          <w:szCs w:val="24"/>
        </w:rPr>
        <w:t xml:space="preserve"> </w:t>
      </w:r>
      <w:r w:rsidR="00D650E3" w:rsidRPr="00D650E3">
        <w:rPr>
          <w:rFonts w:ascii="Cambria" w:eastAsia="Cambria" w:hAnsi="Cambria" w:cs="Cambria"/>
          <w:sz w:val="24"/>
          <w:szCs w:val="24"/>
        </w:rPr>
        <w:t>otoritas untuk menganalisa dan melacak bila</w:t>
      </w:r>
      <w:r w:rsidR="00D650E3">
        <w:rPr>
          <w:rFonts w:ascii="Cambria" w:eastAsia="Cambria" w:hAnsi="Cambria" w:cs="Cambria"/>
          <w:sz w:val="24"/>
          <w:szCs w:val="24"/>
        </w:rPr>
        <w:t xml:space="preserve"> </w:t>
      </w:r>
      <w:r w:rsidR="00D650E3" w:rsidRPr="00D650E3">
        <w:rPr>
          <w:rFonts w:ascii="Cambria" w:eastAsia="Cambria" w:hAnsi="Cambria" w:cs="Cambria"/>
          <w:sz w:val="24"/>
          <w:szCs w:val="24"/>
        </w:rPr>
        <w:t>diperlukan</w:t>
      </w:r>
      <w:r w:rsidR="00D650E3">
        <w:rPr>
          <w:rFonts w:ascii="Cambria" w:eastAsia="Cambria" w:hAnsi="Cambria" w:cs="Cambria"/>
          <w:sz w:val="24"/>
          <w:szCs w:val="24"/>
        </w:rPr>
        <w:t xml:space="preserve"> </w:t>
      </w:r>
      <w:r w:rsidR="00D650E3">
        <w:rPr>
          <w:rFonts w:ascii="Cambria" w:eastAsia="Cambria" w:hAnsi="Cambria" w:cs="Cambria"/>
          <w:sz w:val="24"/>
          <w:szCs w:val="24"/>
        </w:rPr>
        <w:fldChar w:fldCharType="begin" w:fldLock="1"/>
      </w:r>
      <w:r w:rsidR="00B75686">
        <w:rPr>
          <w:rFonts w:ascii="Cambria" w:eastAsia="Cambria" w:hAnsi="Cambria" w:cs="Cambria"/>
          <w:sz w:val="24"/>
          <w:szCs w:val="24"/>
        </w:rPr>
        <w:instrText>ADDIN CSL_CITATION {"citationItems":[{"id":"ITEM-1","itemData":{"abstract":"Penelitian ini bertujuan untuk menguji faktor-faktor yang mempengaruhi sistem penggunaan Finacial Technology (Fintech) dengan menggunakan regresi linear berganda. Penelitian ini dilakukan di wilayah Jakarta, Bogor, Depok, Tangerang Dan Bekasi dengan menggunakan metode survei. Penelitian ini memperoleh responden sebanyak 200 orang yang pernah menggunakan Cashless Payment (Contoh: GO-PAY, GRAB-PAY, DANA, LinkAja, TAPCASH, OVO, T-Cash, dan lain sebagainya). Peneliti menggunakan software SPSS.20 untuk menguji data penelitian. Hasil analisis untuk model ini menunjukkan bahwa Kemampuan Financial, Kemudahan dan Keamanan berpengaruh positif dan signifikan terhadap Sistem Penggunaan Finacial Technology (Fintech).","author":[{"dropping-particle":"","family":"Kamil","given":"Islamiah","non-dropping-particle":"","parse-names":false,"suffix":""}],"container-title":"Al-Mal: Jurnal Akuntansi dan Keuangan Islam","id":"ITEM-1","issue":"02","issued":{"date-parts":[["2020"]]},"page":"98-114","title":"Pengaruh Kemampuan Financial, Kemudahan Dan Keamanan Terhadap Perilaku Sistem Penggunaan Financial Technology","type":"article-journal","volume":"01"},"uris":["http://www.mendeley.com/documents/?uuid=45a1c120-ebc4-4d1b-9d32-bbcfb9bef7d5"]}],"mendeley":{"formattedCitation":"(Kamil, 2020)","plainTextFormattedCitation":"(Kamil, 2020)","previouslyFormattedCitation":"(Kamil, 2020)"},"properties":{"noteIndex":0},"schema":"https://github.com/citation-style-language/schema/raw/master/csl-citation.json"}</w:instrText>
      </w:r>
      <w:r w:rsidR="00D650E3">
        <w:rPr>
          <w:rFonts w:ascii="Cambria" w:eastAsia="Cambria" w:hAnsi="Cambria" w:cs="Cambria"/>
          <w:sz w:val="24"/>
          <w:szCs w:val="24"/>
        </w:rPr>
        <w:fldChar w:fldCharType="separate"/>
      </w:r>
      <w:r w:rsidR="00D650E3" w:rsidRPr="00D650E3">
        <w:rPr>
          <w:rFonts w:ascii="Cambria" w:eastAsia="Cambria" w:hAnsi="Cambria" w:cs="Cambria"/>
          <w:noProof/>
          <w:sz w:val="24"/>
          <w:szCs w:val="24"/>
        </w:rPr>
        <w:t>(Kamil, 2020)</w:t>
      </w:r>
      <w:r w:rsidR="00D650E3">
        <w:rPr>
          <w:rFonts w:ascii="Cambria" w:eastAsia="Cambria" w:hAnsi="Cambria" w:cs="Cambria"/>
          <w:sz w:val="24"/>
          <w:szCs w:val="24"/>
        </w:rPr>
        <w:fldChar w:fldCharType="end"/>
      </w:r>
      <w:r w:rsidR="00D650E3">
        <w:rPr>
          <w:rFonts w:ascii="Cambria" w:eastAsia="Cambria" w:hAnsi="Cambria" w:cs="Cambria"/>
          <w:sz w:val="24"/>
          <w:szCs w:val="24"/>
        </w:rPr>
        <w:t>.</w:t>
      </w:r>
      <w:r w:rsidR="00D650E3" w:rsidRPr="00D650E3">
        <w:rPr>
          <w:rFonts w:ascii="Cambria" w:eastAsia="Cambria" w:hAnsi="Cambria" w:cs="Cambria"/>
          <w:sz w:val="24"/>
          <w:szCs w:val="24"/>
        </w:rPr>
        <w:t xml:space="preserve"> </w:t>
      </w:r>
    </w:p>
    <w:p w:rsidR="00070055" w:rsidRDefault="003273F9" w:rsidP="00A33AFC">
      <w:pPr>
        <w:pBdr>
          <w:top w:val="nil"/>
          <w:left w:val="nil"/>
          <w:bottom w:val="nil"/>
          <w:right w:val="nil"/>
          <w:between w:val="nil"/>
        </w:pBdr>
        <w:ind w:firstLine="720"/>
        <w:jc w:val="both"/>
        <w:rPr>
          <w:rFonts w:ascii="Cambria" w:eastAsia="Cambria" w:hAnsi="Cambria" w:cs="Cambria"/>
          <w:sz w:val="24"/>
          <w:szCs w:val="24"/>
        </w:rPr>
      </w:pPr>
      <w:r>
        <w:rPr>
          <w:rFonts w:ascii="Cambria" w:eastAsia="Cambria" w:hAnsi="Cambria" w:cs="Cambria"/>
          <w:sz w:val="24"/>
          <w:szCs w:val="24"/>
        </w:rPr>
        <w:t xml:space="preserve">Salah satu yang menjadi bagian dari ekosistem digital adalah </w:t>
      </w:r>
      <w:r w:rsidRPr="003273F9">
        <w:rPr>
          <w:rFonts w:ascii="Cambria" w:eastAsia="Cambria" w:hAnsi="Cambria" w:cs="Cambria"/>
          <w:sz w:val="24"/>
          <w:szCs w:val="24"/>
        </w:rPr>
        <w:t xml:space="preserve">perangkat dan </w:t>
      </w:r>
      <w:proofErr w:type="gramStart"/>
      <w:r w:rsidRPr="003273F9">
        <w:rPr>
          <w:rFonts w:ascii="Cambria" w:eastAsia="Cambria" w:hAnsi="Cambria" w:cs="Cambria"/>
          <w:sz w:val="24"/>
          <w:szCs w:val="24"/>
        </w:rPr>
        <w:t>cara</w:t>
      </w:r>
      <w:proofErr w:type="gramEnd"/>
      <w:r w:rsidRPr="003273F9">
        <w:rPr>
          <w:rFonts w:ascii="Cambria" w:eastAsia="Cambria" w:hAnsi="Cambria" w:cs="Cambria"/>
          <w:sz w:val="24"/>
          <w:szCs w:val="24"/>
        </w:rPr>
        <w:t xml:space="preserve"> transaksi</w:t>
      </w:r>
      <w:r w:rsidR="0017124D">
        <w:rPr>
          <w:rFonts w:ascii="Cambria" w:eastAsia="Cambria" w:hAnsi="Cambria" w:cs="Cambria"/>
          <w:sz w:val="24"/>
          <w:szCs w:val="24"/>
        </w:rPr>
        <w:t xml:space="preserve"> </w:t>
      </w:r>
      <w:r w:rsidRPr="003273F9">
        <w:rPr>
          <w:rFonts w:ascii="Cambria" w:eastAsia="Cambria" w:hAnsi="Cambria" w:cs="Cambria"/>
          <w:sz w:val="24"/>
          <w:szCs w:val="24"/>
        </w:rPr>
        <w:t>finansial digital yang sering dikenal dengan</w:t>
      </w:r>
      <w:r w:rsidR="0017124D">
        <w:rPr>
          <w:rFonts w:ascii="Cambria" w:eastAsia="Cambria" w:hAnsi="Cambria" w:cs="Cambria"/>
          <w:sz w:val="24"/>
          <w:szCs w:val="24"/>
        </w:rPr>
        <w:t xml:space="preserve"> </w:t>
      </w:r>
      <w:r w:rsidRPr="0017124D">
        <w:rPr>
          <w:rFonts w:ascii="Cambria" w:eastAsia="Cambria" w:hAnsi="Cambria" w:cs="Cambria"/>
          <w:i/>
          <w:sz w:val="24"/>
          <w:szCs w:val="24"/>
        </w:rPr>
        <w:t>cashless</w:t>
      </w:r>
      <w:r w:rsidRPr="003273F9">
        <w:rPr>
          <w:rFonts w:ascii="Cambria" w:eastAsia="Cambria" w:hAnsi="Cambria" w:cs="Cambria"/>
          <w:sz w:val="24"/>
          <w:szCs w:val="24"/>
        </w:rPr>
        <w:t xml:space="preserve"> dan </w:t>
      </w:r>
      <w:r w:rsidRPr="0017124D">
        <w:rPr>
          <w:rFonts w:ascii="Cambria" w:eastAsia="Cambria" w:hAnsi="Cambria" w:cs="Cambria"/>
          <w:i/>
          <w:sz w:val="24"/>
          <w:szCs w:val="24"/>
        </w:rPr>
        <w:t>cardless</w:t>
      </w:r>
      <w:r w:rsidRPr="003273F9">
        <w:rPr>
          <w:rFonts w:ascii="Cambria" w:eastAsia="Cambria" w:hAnsi="Cambria" w:cs="Cambria"/>
          <w:sz w:val="24"/>
          <w:szCs w:val="24"/>
        </w:rPr>
        <w:t>.</w:t>
      </w:r>
      <w:r w:rsidR="0017124D">
        <w:rPr>
          <w:rFonts w:ascii="Cambria" w:eastAsia="Cambria" w:hAnsi="Cambria" w:cs="Cambria"/>
          <w:sz w:val="24"/>
          <w:szCs w:val="24"/>
        </w:rPr>
        <w:t xml:space="preserve"> </w:t>
      </w:r>
      <w:r w:rsidR="00B2099A">
        <w:rPr>
          <w:rFonts w:ascii="Cambria" w:eastAsia="Cambria" w:hAnsi="Cambria" w:cs="Cambria"/>
          <w:sz w:val="24"/>
          <w:szCs w:val="24"/>
        </w:rPr>
        <w:fldChar w:fldCharType="begin" w:fldLock="1"/>
      </w:r>
      <w:r w:rsidR="00B2099A">
        <w:rPr>
          <w:rFonts w:ascii="Cambria" w:eastAsia="Cambria" w:hAnsi="Cambria" w:cs="Cambria"/>
          <w:sz w:val="24"/>
          <w:szCs w:val="24"/>
        </w:rPr>
        <w:instrText>ADDIN CSL_CITATION {"citationItems":[{"id":"ITEM-1","itemData":{"abstract":"This study aims to understand cashless and cardless transactions as a new business behavior of industry 4.0 supported by cashless society 5.0. Digital, demographic, and infrastructure competence in Indonesia in applying to implement cashless and cardless economies is not optimal. This study uses a descriptive-qualitative approach with the literature study method. The research objective is to determine the development of cashles and cardless transaction behavior in Indonesia and Indonesia's readiness to become a cashless and cardless country. The analysis results, cashless behavior and cardless transactions are already underway, are business behaviors that can provide economic added value and become an alternative solution to business problems in Indonesia. Indonesia's readiness to become a cashless and cardless country requires support from various parties to optimize financial literacy and digital competence of the people.","author":[{"dropping-particle":"","family":"Marlina","given":"Lina","non-dropping-particle":"","parse-names":false,"suffix":""},{"dropping-particle":"","family":"Mundzir","given":"Ahmad","non-dropping-particle":"","parse-names":false,"suffix":""},{"dropping-particle":"","family":"Pratama","given":"Herda","non-dropping-particle":"","parse-names":false,"suffix":""},{"dropping-particle":"","family":"Sebagai","given":"Cardless","non-dropping-particle":"","parse-names":false,"suffix":""},{"dropping-particle":"","family":"Dan","given":"Cashless","non-dropping-particle":"","parse-names":false,"suffix":""},{"dropping-particle":"","family":"Sebagai","given":"Cardless","non-dropping-particle":"","parse-names":false,"suffix":""},{"dropping-particle":"","family":"Transaksi","given":"Perilaku","non-dropping-particle":"","parse-names":false,"suffix":""},{"dropping-particle":"","family":"Era","given":"D I","non-dropping-particle":"","parse-names":false,"suffix":""},{"dropping-particle":"","family":"Marlina","given":"Lina","non-dropping-particle":"","parse-names":false,"suffix":""},{"dropping-particle":"","family":"Mundzir","given":"Ahmad","non-dropping-particle":"","parse-names":false,"suffix":""},{"dropping-particle":"","family":"Pratama","given":"Herda","non-dropping-particle":"","parse-names":false,"suffix":""}],"container-title":"Co-Management","id":"ITEM-1","issue":"2","issued":{"date-parts":[["2020"]]},"page":"533-542","title":"Lina Marlina, Ahmad Mundzir, Herda Pratama, Cashless dan Cardless Sebagai… | 533","type":"article-journal","volume":"3"},"uris":["http://www.mendeley.com/documents/?uuid=4b9d3706-3109-4416-9f36-638630a29719"]}],"mendeley":{"formattedCitation":"(Marlina et al., 2020)","manualFormatting":"Marlina et al. (2020)","plainTextFormattedCitation":"(Marlina et al., 2020)","previouslyFormattedCitation":"(Marlina et al., 2020)"},"properties":{"noteIndex":0},"schema":"https://github.com/citation-style-language/schema/raw/master/csl-citation.json"}</w:instrText>
      </w:r>
      <w:r w:rsidR="00B2099A">
        <w:rPr>
          <w:rFonts w:ascii="Cambria" w:eastAsia="Cambria" w:hAnsi="Cambria" w:cs="Cambria"/>
          <w:sz w:val="24"/>
          <w:szCs w:val="24"/>
        </w:rPr>
        <w:fldChar w:fldCharType="separate"/>
      </w:r>
      <w:r w:rsidR="00B2099A" w:rsidRPr="00B2099A">
        <w:rPr>
          <w:rFonts w:ascii="Cambria" w:eastAsia="Cambria" w:hAnsi="Cambria" w:cs="Cambria"/>
          <w:noProof/>
          <w:sz w:val="24"/>
          <w:szCs w:val="24"/>
        </w:rPr>
        <w:t>Marlina et al.</w:t>
      </w:r>
      <w:r w:rsidR="00B2099A">
        <w:rPr>
          <w:rFonts w:ascii="Cambria" w:eastAsia="Cambria" w:hAnsi="Cambria" w:cs="Cambria"/>
          <w:noProof/>
          <w:sz w:val="24"/>
          <w:szCs w:val="24"/>
        </w:rPr>
        <w:t xml:space="preserve"> (</w:t>
      </w:r>
      <w:r w:rsidR="00B2099A" w:rsidRPr="00B2099A">
        <w:rPr>
          <w:rFonts w:ascii="Cambria" w:eastAsia="Cambria" w:hAnsi="Cambria" w:cs="Cambria"/>
          <w:noProof/>
          <w:sz w:val="24"/>
          <w:szCs w:val="24"/>
        </w:rPr>
        <w:t>2020)</w:t>
      </w:r>
      <w:r w:rsidR="00B2099A">
        <w:rPr>
          <w:rFonts w:ascii="Cambria" w:eastAsia="Cambria" w:hAnsi="Cambria" w:cs="Cambria"/>
          <w:sz w:val="24"/>
          <w:szCs w:val="24"/>
        </w:rPr>
        <w:fldChar w:fldCharType="end"/>
      </w:r>
      <w:r w:rsidR="00B2099A">
        <w:rPr>
          <w:rFonts w:ascii="Cambria" w:eastAsia="Cambria" w:hAnsi="Cambria" w:cs="Cambria"/>
          <w:sz w:val="24"/>
          <w:szCs w:val="24"/>
        </w:rPr>
        <w:t xml:space="preserve"> </w:t>
      </w:r>
      <w:r w:rsidR="0017124D">
        <w:rPr>
          <w:rFonts w:ascii="Cambria" w:eastAsia="Cambria" w:hAnsi="Cambria" w:cs="Cambria"/>
          <w:sz w:val="24"/>
          <w:szCs w:val="24"/>
        </w:rPr>
        <w:t xml:space="preserve">menyebutkan bahwa </w:t>
      </w:r>
      <w:r w:rsidR="0017124D">
        <w:rPr>
          <w:rFonts w:ascii="Cambria" w:eastAsia="Cambria" w:hAnsi="Cambria" w:cs="Cambria"/>
          <w:i/>
          <w:sz w:val="24"/>
          <w:szCs w:val="24"/>
        </w:rPr>
        <w:t>c</w:t>
      </w:r>
      <w:r w:rsidR="0017124D" w:rsidRPr="0017124D">
        <w:rPr>
          <w:rFonts w:ascii="Cambria" w:eastAsia="Cambria" w:hAnsi="Cambria" w:cs="Cambria"/>
          <w:i/>
          <w:sz w:val="24"/>
          <w:szCs w:val="24"/>
        </w:rPr>
        <w:t>ashless</w:t>
      </w:r>
      <w:r w:rsidR="0017124D" w:rsidRPr="0017124D">
        <w:rPr>
          <w:rFonts w:ascii="Cambria" w:eastAsia="Cambria" w:hAnsi="Cambria" w:cs="Cambria"/>
          <w:sz w:val="24"/>
          <w:szCs w:val="24"/>
        </w:rPr>
        <w:t xml:space="preserve"> merupakan istilah yang</w:t>
      </w:r>
      <w:r w:rsidR="0017124D">
        <w:rPr>
          <w:rFonts w:ascii="Cambria" w:eastAsia="Cambria" w:hAnsi="Cambria" w:cs="Cambria"/>
          <w:sz w:val="24"/>
          <w:szCs w:val="24"/>
        </w:rPr>
        <w:t xml:space="preserve"> </w:t>
      </w:r>
      <w:r w:rsidR="0017124D" w:rsidRPr="0017124D">
        <w:rPr>
          <w:rFonts w:ascii="Cambria" w:eastAsia="Cambria" w:hAnsi="Cambria" w:cs="Cambria"/>
          <w:sz w:val="24"/>
          <w:szCs w:val="24"/>
        </w:rPr>
        <w:t>digunakan untuk menjelaskan transaksi</w:t>
      </w:r>
      <w:r w:rsidR="0017124D">
        <w:rPr>
          <w:rFonts w:ascii="Cambria" w:eastAsia="Cambria" w:hAnsi="Cambria" w:cs="Cambria"/>
          <w:sz w:val="24"/>
          <w:szCs w:val="24"/>
        </w:rPr>
        <w:t xml:space="preserve"> </w:t>
      </w:r>
      <w:r w:rsidR="0017124D" w:rsidRPr="0017124D">
        <w:rPr>
          <w:rFonts w:ascii="Cambria" w:eastAsia="Cambria" w:hAnsi="Cambria" w:cs="Cambria"/>
          <w:sz w:val="24"/>
          <w:szCs w:val="24"/>
        </w:rPr>
        <w:t>finansial yang tidak lagi menggunakan uang</w:t>
      </w:r>
      <w:r w:rsidR="0017124D">
        <w:rPr>
          <w:rFonts w:ascii="Cambria" w:eastAsia="Cambria" w:hAnsi="Cambria" w:cs="Cambria"/>
          <w:sz w:val="24"/>
          <w:szCs w:val="24"/>
        </w:rPr>
        <w:t xml:space="preserve"> </w:t>
      </w:r>
      <w:r w:rsidR="0017124D" w:rsidRPr="0017124D">
        <w:rPr>
          <w:rFonts w:ascii="Cambria" w:eastAsia="Cambria" w:hAnsi="Cambria" w:cs="Cambria"/>
          <w:sz w:val="24"/>
          <w:szCs w:val="24"/>
        </w:rPr>
        <w:t>tunai (baik itu berupa logam maupun</w:t>
      </w:r>
      <w:r w:rsidR="0017124D">
        <w:rPr>
          <w:rFonts w:ascii="Cambria" w:eastAsia="Cambria" w:hAnsi="Cambria" w:cs="Cambria"/>
          <w:sz w:val="24"/>
          <w:szCs w:val="24"/>
        </w:rPr>
        <w:t xml:space="preserve"> </w:t>
      </w:r>
      <w:r w:rsidR="0017124D" w:rsidRPr="0017124D">
        <w:rPr>
          <w:rFonts w:ascii="Cambria" w:eastAsia="Cambria" w:hAnsi="Cambria" w:cs="Cambria"/>
          <w:sz w:val="24"/>
          <w:szCs w:val="24"/>
        </w:rPr>
        <w:t>kertas). Untuk menyebarluaskan</w:t>
      </w:r>
      <w:r w:rsidR="0017124D">
        <w:rPr>
          <w:rFonts w:ascii="Cambria" w:eastAsia="Cambria" w:hAnsi="Cambria" w:cs="Cambria"/>
          <w:sz w:val="24"/>
          <w:szCs w:val="24"/>
        </w:rPr>
        <w:t xml:space="preserve"> </w:t>
      </w:r>
      <w:r w:rsidR="0017124D" w:rsidRPr="0017124D">
        <w:rPr>
          <w:rFonts w:ascii="Cambria" w:eastAsia="Cambria" w:hAnsi="Cambria" w:cs="Cambria"/>
          <w:sz w:val="24"/>
          <w:szCs w:val="24"/>
        </w:rPr>
        <w:t>penggunaan sistem cashless, konsep</w:t>
      </w:r>
      <w:r w:rsidR="0017124D">
        <w:rPr>
          <w:rFonts w:ascii="Cambria" w:eastAsia="Cambria" w:hAnsi="Cambria" w:cs="Cambria"/>
          <w:sz w:val="24"/>
          <w:szCs w:val="24"/>
        </w:rPr>
        <w:t xml:space="preserve"> </w:t>
      </w:r>
      <w:r w:rsidR="0017124D" w:rsidRPr="0017124D">
        <w:rPr>
          <w:rFonts w:ascii="Cambria" w:eastAsia="Cambria" w:hAnsi="Cambria" w:cs="Cambria"/>
          <w:i/>
          <w:sz w:val="24"/>
          <w:szCs w:val="24"/>
        </w:rPr>
        <w:t>cashless society</w:t>
      </w:r>
      <w:r w:rsidR="0017124D" w:rsidRPr="0017124D">
        <w:rPr>
          <w:rFonts w:ascii="Cambria" w:eastAsia="Cambria" w:hAnsi="Cambria" w:cs="Cambria"/>
          <w:sz w:val="24"/>
          <w:szCs w:val="24"/>
        </w:rPr>
        <w:t xml:space="preserve"> pun dicetuskan. Dalam</w:t>
      </w:r>
      <w:r w:rsidR="0017124D">
        <w:rPr>
          <w:rFonts w:ascii="Cambria" w:eastAsia="Cambria" w:hAnsi="Cambria" w:cs="Cambria"/>
          <w:sz w:val="24"/>
          <w:szCs w:val="24"/>
        </w:rPr>
        <w:t xml:space="preserve"> </w:t>
      </w:r>
      <w:r w:rsidR="0017124D" w:rsidRPr="0017124D">
        <w:rPr>
          <w:rFonts w:ascii="Cambria" w:eastAsia="Cambria" w:hAnsi="Cambria" w:cs="Cambria"/>
          <w:sz w:val="24"/>
          <w:szCs w:val="24"/>
        </w:rPr>
        <w:t xml:space="preserve">konsep </w:t>
      </w:r>
      <w:r w:rsidR="0017124D" w:rsidRPr="0017124D">
        <w:rPr>
          <w:rFonts w:ascii="Cambria" w:eastAsia="Cambria" w:hAnsi="Cambria" w:cs="Cambria"/>
          <w:i/>
          <w:sz w:val="24"/>
          <w:szCs w:val="24"/>
        </w:rPr>
        <w:t>cashless society</w:t>
      </w:r>
      <w:r w:rsidR="0017124D" w:rsidRPr="0017124D">
        <w:rPr>
          <w:rFonts w:ascii="Cambria" w:eastAsia="Cambria" w:hAnsi="Cambria" w:cs="Cambria"/>
          <w:sz w:val="24"/>
          <w:szCs w:val="24"/>
        </w:rPr>
        <w:t>, masyarakat tidak</w:t>
      </w:r>
      <w:r w:rsidR="0017124D">
        <w:rPr>
          <w:rFonts w:ascii="Cambria" w:eastAsia="Cambria" w:hAnsi="Cambria" w:cs="Cambria"/>
          <w:sz w:val="24"/>
          <w:szCs w:val="24"/>
        </w:rPr>
        <w:t xml:space="preserve"> </w:t>
      </w:r>
      <w:r w:rsidR="0017124D" w:rsidRPr="0017124D">
        <w:rPr>
          <w:rFonts w:ascii="Cambria" w:eastAsia="Cambria" w:hAnsi="Cambria" w:cs="Cambria"/>
          <w:sz w:val="24"/>
          <w:szCs w:val="24"/>
        </w:rPr>
        <w:t>lagi menggunakan uang tunai dalam setiap</w:t>
      </w:r>
      <w:r w:rsidR="0017124D">
        <w:rPr>
          <w:rFonts w:ascii="Cambria" w:eastAsia="Cambria" w:hAnsi="Cambria" w:cs="Cambria"/>
          <w:sz w:val="24"/>
          <w:szCs w:val="24"/>
        </w:rPr>
        <w:t xml:space="preserve"> </w:t>
      </w:r>
      <w:r w:rsidR="0017124D" w:rsidRPr="0017124D">
        <w:rPr>
          <w:rFonts w:ascii="Cambria" w:eastAsia="Cambria" w:hAnsi="Cambria" w:cs="Cambria"/>
          <w:sz w:val="24"/>
          <w:szCs w:val="24"/>
        </w:rPr>
        <w:t>transaksi finansial</w:t>
      </w:r>
      <w:r w:rsidR="00CF175E">
        <w:rPr>
          <w:rFonts w:ascii="Cambria" w:eastAsia="Cambria" w:hAnsi="Cambria" w:cs="Cambria"/>
          <w:sz w:val="24"/>
          <w:szCs w:val="24"/>
        </w:rPr>
        <w:t xml:space="preserve"> </w:t>
      </w:r>
      <w:r w:rsidR="00CF175E">
        <w:rPr>
          <w:rFonts w:ascii="Cambria" w:eastAsia="Cambria" w:hAnsi="Cambria" w:cs="Cambria"/>
          <w:sz w:val="24"/>
          <w:szCs w:val="24"/>
        </w:rPr>
        <w:fldChar w:fldCharType="begin" w:fldLock="1"/>
      </w:r>
      <w:r w:rsidR="00740F3D">
        <w:rPr>
          <w:rFonts w:ascii="Cambria" w:eastAsia="Cambria" w:hAnsi="Cambria" w:cs="Cambria"/>
          <w:sz w:val="24"/>
          <w:szCs w:val="24"/>
        </w:rPr>
        <w:instrText>ADDIN CSL_CITATION {"citationItems":[{"id":"ITEM-1","itemData":{"author":[{"dropping-particle":"","family":"Valeria","given":"Felice","non-dropping-particle":"","parse-names":false,"suffix":""}],"id":"ITEM-1","issued":{"date-parts":[["2020"]]},"publisher":"Centre For Digital Sociaty","title":"“Cashless Society” di Indonesia : Risiko dan Tantangan","type":"book"},"uris":["http://www.mendeley.com/documents/?uuid=dcd6dc15-26ac-4148-89db-aa6f21c21b87"]}],"mendeley":{"formattedCitation":"(Valeria, 2020)","plainTextFormattedCitation":"(Valeria, 2020)","previouslyFormattedCitation":"(Valeria, 2020)"},"properties":{"noteIndex":0},"schema":"https://github.com/citation-style-language/schema/raw/master/csl-citation.json"}</w:instrText>
      </w:r>
      <w:r w:rsidR="00CF175E">
        <w:rPr>
          <w:rFonts w:ascii="Cambria" w:eastAsia="Cambria" w:hAnsi="Cambria" w:cs="Cambria"/>
          <w:sz w:val="24"/>
          <w:szCs w:val="24"/>
        </w:rPr>
        <w:fldChar w:fldCharType="separate"/>
      </w:r>
      <w:r w:rsidR="00CF175E" w:rsidRPr="00CF175E">
        <w:rPr>
          <w:rFonts w:ascii="Cambria" w:eastAsia="Cambria" w:hAnsi="Cambria" w:cs="Cambria"/>
          <w:noProof/>
          <w:sz w:val="24"/>
          <w:szCs w:val="24"/>
        </w:rPr>
        <w:t>(Valeria, 2020)</w:t>
      </w:r>
      <w:r w:rsidR="00CF175E">
        <w:rPr>
          <w:rFonts w:ascii="Cambria" w:eastAsia="Cambria" w:hAnsi="Cambria" w:cs="Cambria"/>
          <w:sz w:val="24"/>
          <w:szCs w:val="24"/>
        </w:rPr>
        <w:fldChar w:fldCharType="end"/>
      </w:r>
      <w:r w:rsidR="0017124D" w:rsidRPr="0017124D">
        <w:rPr>
          <w:rFonts w:ascii="Cambria" w:eastAsia="Cambria" w:hAnsi="Cambria" w:cs="Cambria"/>
          <w:sz w:val="24"/>
          <w:szCs w:val="24"/>
        </w:rPr>
        <w:t>.</w:t>
      </w:r>
      <w:r w:rsidR="00B2099A">
        <w:rPr>
          <w:rFonts w:ascii="Cambria" w:eastAsia="Cambria" w:hAnsi="Cambria" w:cs="Cambria"/>
          <w:sz w:val="24"/>
          <w:szCs w:val="24"/>
        </w:rPr>
        <w:t xml:space="preserve"> Pembayaran </w:t>
      </w:r>
      <w:r w:rsidR="00B2099A" w:rsidRPr="001675A9">
        <w:rPr>
          <w:rFonts w:ascii="Cambria" w:eastAsia="Cambria" w:hAnsi="Cambria" w:cs="Cambria"/>
          <w:i/>
          <w:sz w:val="24"/>
          <w:szCs w:val="24"/>
        </w:rPr>
        <w:t>cashless</w:t>
      </w:r>
      <w:r w:rsidR="00B2099A">
        <w:rPr>
          <w:rFonts w:ascii="Cambria" w:eastAsia="Cambria" w:hAnsi="Cambria" w:cs="Cambria"/>
          <w:sz w:val="24"/>
          <w:szCs w:val="24"/>
        </w:rPr>
        <w:t xml:space="preserve"> </w:t>
      </w:r>
      <w:r w:rsidR="001675A9">
        <w:rPr>
          <w:rFonts w:ascii="Cambria" w:eastAsia="Cambria" w:hAnsi="Cambria" w:cs="Cambria"/>
          <w:sz w:val="24"/>
          <w:szCs w:val="24"/>
        </w:rPr>
        <w:t xml:space="preserve">tidak melibatkan uang kartal, namun menggunakan sarana elektronik seperti Anjungan Tunai Mandiri (ATM), kartu debit, kartu kredit maupun transaksi dengan e-banking, </w:t>
      </w:r>
      <w:r w:rsidR="001675A9" w:rsidRPr="001675A9">
        <w:rPr>
          <w:rFonts w:ascii="Cambria" w:eastAsia="Cambria" w:hAnsi="Cambria" w:cs="Cambria"/>
          <w:i/>
          <w:sz w:val="24"/>
          <w:szCs w:val="24"/>
        </w:rPr>
        <w:t>e-commerce</w:t>
      </w:r>
      <w:r w:rsidR="001675A9">
        <w:rPr>
          <w:rFonts w:ascii="Cambria" w:eastAsia="Cambria" w:hAnsi="Cambria" w:cs="Cambria"/>
          <w:sz w:val="24"/>
          <w:szCs w:val="24"/>
        </w:rPr>
        <w:t xml:space="preserve">, atau </w:t>
      </w:r>
      <w:r w:rsidR="001675A9" w:rsidRPr="001675A9">
        <w:rPr>
          <w:rFonts w:ascii="Cambria" w:eastAsia="Cambria" w:hAnsi="Cambria" w:cs="Cambria"/>
          <w:i/>
          <w:sz w:val="24"/>
          <w:szCs w:val="24"/>
        </w:rPr>
        <w:t>e-payment</w:t>
      </w:r>
      <w:r w:rsidR="001675A9">
        <w:rPr>
          <w:rFonts w:ascii="Cambria" w:eastAsia="Cambria" w:hAnsi="Cambria" w:cs="Cambria"/>
          <w:sz w:val="24"/>
          <w:szCs w:val="24"/>
        </w:rPr>
        <w:t xml:space="preserve"> </w:t>
      </w:r>
      <w:r w:rsidR="001675A9">
        <w:rPr>
          <w:rFonts w:ascii="Cambria" w:eastAsia="Cambria" w:hAnsi="Cambria" w:cs="Cambria"/>
          <w:sz w:val="24"/>
          <w:szCs w:val="24"/>
        </w:rPr>
        <w:fldChar w:fldCharType="begin" w:fldLock="1"/>
      </w:r>
      <w:r w:rsidR="001675A9">
        <w:rPr>
          <w:rFonts w:ascii="Cambria" w:eastAsia="Cambria" w:hAnsi="Cambria" w:cs="Cambria"/>
          <w:sz w:val="24"/>
          <w:szCs w:val="24"/>
        </w:rPr>
        <w:instrText>ADDIN CSL_CITATION {"citationItems":[{"id":"ITEM-1","itemData":{"ISBN":"929131059X, 9789291310593","author":[{"dropping-particle":"","family":"Bank for International Settlements","given":"","non-dropping-particle":"","parse-names":false,"suffix":""}],"id":"ITEM-1","issued":{"date-parts":[["1996"]]},"publisher":"Universitas Indiana","title":"Implications for Central Banks of the Development of Electronic Money","type":"book"},"uris":["http://www.mendeley.com/documents/?uuid=6908f20b-d096-4ea3-bd47-a9054c497a4b"]}],"mendeley":{"formattedCitation":"(Bank for International Settlements, 1996)","plainTextFormattedCitation":"(Bank for International Settlements, 1996)","previouslyFormattedCitation":"(Bank for International Settlements, 1996)"},"properties":{"noteIndex":0},"schema":"https://github.com/citation-style-language/schema/raw/master/csl-citation.json"}</w:instrText>
      </w:r>
      <w:r w:rsidR="001675A9">
        <w:rPr>
          <w:rFonts w:ascii="Cambria" w:eastAsia="Cambria" w:hAnsi="Cambria" w:cs="Cambria"/>
          <w:sz w:val="24"/>
          <w:szCs w:val="24"/>
        </w:rPr>
        <w:fldChar w:fldCharType="separate"/>
      </w:r>
      <w:r w:rsidR="001675A9" w:rsidRPr="001675A9">
        <w:rPr>
          <w:rFonts w:ascii="Cambria" w:eastAsia="Cambria" w:hAnsi="Cambria" w:cs="Cambria"/>
          <w:noProof/>
          <w:sz w:val="24"/>
          <w:szCs w:val="24"/>
        </w:rPr>
        <w:t>(Bank for International Settlements, 1996)</w:t>
      </w:r>
      <w:r w:rsidR="001675A9">
        <w:rPr>
          <w:rFonts w:ascii="Cambria" w:eastAsia="Cambria" w:hAnsi="Cambria" w:cs="Cambria"/>
          <w:sz w:val="24"/>
          <w:szCs w:val="24"/>
        </w:rPr>
        <w:fldChar w:fldCharType="end"/>
      </w:r>
      <w:r w:rsidR="001675A9">
        <w:rPr>
          <w:rFonts w:ascii="Cambria" w:eastAsia="Cambria" w:hAnsi="Cambria" w:cs="Cambria"/>
          <w:sz w:val="24"/>
          <w:szCs w:val="24"/>
        </w:rPr>
        <w:t xml:space="preserve">. </w:t>
      </w:r>
      <w:r w:rsidR="001675A9">
        <w:rPr>
          <w:rFonts w:ascii="Cambria" w:eastAsia="Cambria" w:hAnsi="Cambria" w:cs="Cambria"/>
          <w:sz w:val="24"/>
          <w:szCs w:val="24"/>
        </w:rPr>
        <w:fldChar w:fldCharType="begin" w:fldLock="1"/>
      </w:r>
      <w:r w:rsidR="00A33AFC">
        <w:rPr>
          <w:rFonts w:ascii="Cambria" w:eastAsia="Cambria" w:hAnsi="Cambria" w:cs="Cambria"/>
          <w:sz w:val="24"/>
          <w:szCs w:val="24"/>
        </w:rPr>
        <w:instrText>ADDIN CSL_CITATION {"citationItems":[{"id":"ITEM-1","itemData":{"ISBN":"929131059X, 9789291310593","author":[{"dropping-particle":"","family":"Bank for International Settlements","given":"","non-dropping-particle":"","parse-names":false,"suffix":""}],"id":"ITEM-1","issued":{"date-parts":[["1996"]]},"publisher":"Universitas Indiana","title":"Implications for Central Banks of the Development of Electronic Money","type":"book"},"uris":["http://www.mendeley.com/documents/?uuid=6908f20b-d096-4ea3-bd47-a9054c497a4b"]}],"mendeley":{"formattedCitation":"(Bank for International Settlements, 1996)","manualFormatting":"BIS","plainTextFormattedCitation":"(Bank for International Settlements, 1996)","previouslyFormattedCitation":"(Bank for International Settlements, 1996)"},"properties":{"noteIndex":0},"schema":"https://github.com/citation-style-language/schema/raw/master/csl-citation.json"}</w:instrText>
      </w:r>
      <w:r w:rsidR="001675A9">
        <w:rPr>
          <w:rFonts w:ascii="Cambria" w:eastAsia="Cambria" w:hAnsi="Cambria" w:cs="Cambria"/>
          <w:sz w:val="24"/>
          <w:szCs w:val="24"/>
        </w:rPr>
        <w:fldChar w:fldCharType="separate"/>
      </w:r>
      <w:r w:rsidR="001675A9">
        <w:rPr>
          <w:rFonts w:ascii="Cambria" w:eastAsia="Cambria" w:hAnsi="Cambria" w:cs="Cambria"/>
          <w:noProof/>
          <w:sz w:val="24"/>
          <w:szCs w:val="24"/>
        </w:rPr>
        <w:t>BIS</w:t>
      </w:r>
      <w:r w:rsidR="001675A9">
        <w:rPr>
          <w:rFonts w:ascii="Cambria" w:eastAsia="Cambria" w:hAnsi="Cambria" w:cs="Cambria"/>
          <w:sz w:val="24"/>
          <w:szCs w:val="24"/>
        </w:rPr>
        <w:fldChar w:fldCharType="end"/>
      </w:r>
      <w:r w:rsidR="001675A9">
        <w:rPr>
          <w:rFonts w:ascii="Cambria" w:eastAsia="Cambria" w:hAnsi="Cambria" w:cs="Cambria"/>
          <w:sz w:val="24"/>
          <w:szCs w:val="24"/>
        </w:rPr>
        <w:t xml:space="preserve"> juga menyebutkan bahwa tentang </w:t>
      </w:r>
      <w:r w:rsidR="001675A9" w:rsidRPr="001675A9">
        <w:rPr>
          <w:rFonts w:ascii="Cambria" w:eastAsia="Cambria" w:hAnsi="Cambria" w:cs="Cambria"/>
          <w:i/>
          <w:sz w:val="24"/>
          <w:szCs w:val="24"/>
        </w:rPr>
        <w:t>electronic money</w:t>
      </w:r>
      <w:r w:rsidR="001675A9">
        <w:rPr>
          <w:rFonts w:ascii="Cambria" w:eastAsia="Cambria" w:hAnsi="Cambria" w:cs="Cambria"/>
          <w:sz w:val="24"/>
          <w:szCs w:val="24"/>
        </w:rPr>
        <w:t xml:space="preserve"> (</w:t>
      </w:r>
      <w:r w:rsidR="001675A9" w:rsidRPr="001675A9">
        <w:rPr>
          <w:rFonts w:ascii="Cambria" w:eastAsia="Cambria" w:hAnsi="Cambria" w:cs="Cambria"/>
          <w:i/>
          <w:sz w:val="24"/>
          <w:szCs w:val="24"/>
        </w:rPr>
        <w:t>e-money</w:t>
      </w:r>
      <w:r w:rsidR="001675A9">
        <w:rPr>
          <w:rFonts w:ascii="Cambria" w:eastAsia="Cambria" w:hAnsi="Cambria" w:cs="Cambria"/>
          <w:sz w:val="24"/>
          <w:szCs w:val="24"/>
        </w:rPr>
        <w:t xml:space="preserve">) yang mempunyai </w:t>
      </w:r>
      <w:r w:rsidR="001675A9" w:rsidRPr="001675A9">
        <w:rPr>
          <w:rFonts w:ascii="Cambria" w:eastAsia="Cambria" w:hAnsi="Cambria" w:cs="Cambria"/>
          <w:sz w:val="24"/>
          <w:szCs w:val="24"/>
        </w:rPr>
        <w:t>karakteristik berbeda</w:t>
      </w:r>
      <w:r w:rsidR="001675A9">
        <w:rPr>
          <w:rFonts w:ascii="Cambria" w:eastAsia="Cambria" w:hAnsi="Cambria" w:cs="Cambria"/>
          <w:sz w:val="24"/>
          <w:szCs w:val="24"/>
        </w:rPr>
        <w:t xml:space="preserve"> </w:t>
      </w:r>
      <w:r w:rsidR="001675A9" w:rsidRPr="001675A9">
        <w:rPr>
          <w:rFonts w:ascii="Cambria" w:eastAsia="Cambria" w:hAnsi="Cambria" w:cs="Cambria"/>
          <w:sz w:val="24"/>
          <w:szCs w:val="24"/>
        </w:rPr>
        <w:t>dibandingkan pembayaran elektronik yang</w:t>
      </w:r>
      <w:r w:rsidR="001675A9">
        <w:rPr>
          <w:rFonts w:ascii="Cambria" w:eastAsia="Cambria" w:hAnsi="Cambria" w:cs="Cambria"/>
          <w:sz w:val="24"/>
          <w:szCs w:val="24"/>
        </w:rPr>
        <w:t xml:space="preserve"> </w:t>
      </w:r>
      <w:r w:rsidR="001675A9" w:rsidRPr="001675A9">
        <w:rPr>
          <w:rFonts w:ascii="Cambria" w:eastAsia="Cambria" w:hAnsi="Cambria" w:cs="Cambria"/>
          <w:sz w:val="24"/>
          <w:szCs w:val="24"/>
        </w:rPr>
        <w:t>disebutkan sebelumnya, e-money pada dasarnya</w:t>
      </w:r>
      <w:r w:rsidR="001675A9">
        <w:rPr>
          <w:rFonts w:ascii="Cambria" w:eastAsia="Cambria" w:hAnsi="Cambria" w:cs="Cambria"/>
          <w:sz w:val="24"/>
          <w:szCs w:val="24"/>
        </w:rPr>
        <w:t xml:space="preserve"> adalah </w:t>
      </w:r>
      <w:r w:rsidR="001675A9" w:rsidRPr="001675A9">
        <w:rPr>
          <w:rFonts w:ascii="Cambria" w:eastAsia="Cambria" w:hAnsi="Cambria" w:cs="Cambria"/>
          <w:sz w:val="24"/>
          <w:szCs w:val="24"/>
        </w:rPr>
        <w:t>produk prabayar</w:t>
      </w:r>
      <w:r w:rsidR="001675A9">
        <w:rPr>
          <w:rFonts w:ascii="Cambria" w:eastAsia="Cambria" w:hAnsi="Cambria" w:cs="Cambria"/>
          <w:sz w:val="24"/>
          <w:szCs w:val="24"/>
        </w:rPr>
        <w:t xml:space="preserve"> </w:t>
      </w:r>
      <w:r w:rsidR="001675A9" w:rsidRPr="001675A9">
        <w:rPr>
          <w:rFonts w:ascii="Cambria" w:eastAsia="Cambria" w:hAnsi="Cambria" w:cs="Cambria"/>
          <w:sz w:val="24"/>
          <w:szCs w:val="24"/>
        </w:rPr>
        <w:t>(</w:t>
      </w:r>
      <w:r w:rsidR="001675A9" w:rsidRPr="001675A9">
        <w:rPr>
          <w:rFonts w:ascii="Cambria" w:eastAsia="Cambria" w:hAnsi="Cambria" w:cs="Cambria"/>
          <w:i/>
          <w:sz w:val="24"/>
          <w:szCs w:val="24"/>
        </w:rPr>
        <w:t>stored value</w:t>
      </w:r>
      <w:r w:rsidR="001675A9" w:rsidRPr="001675A9">
        <w:rPr>
          <w:rFonts w:ascii="Cambria" w:eastAsia="Cambria" w:hAnsi="Cambria" w:cs="Cambria"/>
          <w:sz w:val="24"/>
          <w:szCs w:val="24"/>
        </w:rPr>
        <w:t xml:space="preserve">). </w:t>
      </w:r>
      <w:r w:rsidR="001675A9" w:rsidRPr="00A33AFC">
        <w:rPr>
          <w:rFonts w:ascii="Cambria" w:eastAsia="Cambria" w:hAnsi="Cambria" w:cs="Cambria"/>
          <w:i/>
          <w:sz w:val="24"/>
          <w:szCs w:val="24"/>
        </w:rPr>
        <w:t>Stored value</w:t>
      </w:r>
      <w:r w:rsidR="001675A9" w:rsidRPr="001675A9">
        <w:rPr>
          <w:rFonts w:ascii="Cambria" w:eastAsia="Cambria" w:hAnsi="Cambria" w:cs="Cambria"/>
          <w:sz w:val="24"/>
          <w:szCs w:val="24"/>
        </w:rPr>
        <w:t xml:space="preserve"> adalah nilai uang </w:t>
      </w:r>
      <w:r w:rsidR="00A33AFC">
        <w:rPr>
          <w:rFonts w:ascii="Cambria" w:eastAsia="Cambria" w:hAnsi="Cambria" w:cs="Cambria"/>
          <w:sz w:val="24"/>
          <w:szCs w:val="24"/>
        </w:rPr>
        <w:t xml:space="preserve">yang </w:t>
      </w:r>
      <w:r w:rsidR="001675A9" w:rsidRPr="001675A9">
        <w:rPr>
          <w:rFonts w:ascii="Cambria" w:eastAsia="Cambria" w:hAnsi="Cambria" w:cs="Cambria"/>
          <w:sz w:val="24"/>
          <w:szCs w:val="24"/>
        </w:rPr>
        <w:t>telah tercatat dalam instrument</w:t>
      </w:r>
      <w:r w:rsidR="00A33AFC">
        <w:rPr>
          <w:rFonts w:ascii="Cambria" w:eastAsia="Cambria" w:hAnsi="Cambria" w:cs="Cambria"/>
          <w:sz w:val="24"/>
          <w:szCs w:val="24"/>
        </w:rPr>
        <w:t xml:space="preserve"> </w:t>
      </w:r>
      <w:r w:rsidR="00A33AFC" w:rsidRPr="00A33AFC">
        <w:rPr>
          <w:rFonts w:ascii="Cambria" w:eastAsia="Cambria" w:hAnsi="Cambria" w:cs="Cambria"/>
          <w:sz w:val="24"/>
          <w:szCs w:val="24"/>
        </w:rPr>
        <w:t>kartu, sepenuhnya berada dalam penguasaan</w:t>
      </w:r>
      <w:r w:rsidR="00A33AFC">
        <w:rPr>
          <w:rFonts w:ascii="Cambria" w:eastAsia="Cambria" w:hAnsi="Cambria" w:cs="Cambria"/>
          <w:sz w:val="24"/>
          <w:szCs w:val="24"/>
        </w:rPr>
        <w:t xml:space="preserve"> </w:t>
      </w:r>
      <w:r w:rsidR="00A33AFC" w:rsidRPr="00A33AFC">
        <w:rPr>
          <w:rFonts w:ascii="Cambria" w:eastAsia="Cambria" w:hAnsi="Cambria" w:cs="Cambria"/>
          <w:sz w:val="24"/>
          <w:szCs w:val="24"/>
        </w:rPr>
        <w:t>konsumen dan proses verifikasi cukup</w:t>
      </w:r>
      <w:r w:rsidR="00A33AFC">
        <w:rPr>
          <w:rFonts w:ascii="Cambria" w:eastAsia="Cambria" w:hAnsi="Cambria" w:cs="Cambria"/>
          <w:sz w:val="24"/>
          <w:szCs w:val="24"/>
        </w:rPr>
        <w:t xml:space="preserve"> </w:t>
      </w:r>
      <w:r w:rsidR="00A33AFC" w:rsidRPr="00A33AFC">
        <w:rPr>
          <w:rFonts w:ascii="Cambria" w:eastAsia="Cambria" w:hAnsi="Cambria" w:cs="Cambria"/>
          <w:sz w:val="24"/>
          <w:szCs w:val="24"/>
        </w:rPr>
        <w:t>dilakukan pada tingkat pedagang (</w:t>
      </w:r>
      <w:r w:rsidR="00A33AFC" w:rsidRPr="00A33AFC">
        <w:rPr>
          <w:rFonts w:ascii="Cambria" w:eastAsia="Cambria" w:hAnsi="Cambria" w:cs="Cambria"/>
          <w:i/>
          <w:sz w:val="24"/>
          <w:szCs w:val="24"/>
        </w:rPr>
        <w:t>point of sales</w:t>
      </w:r>
      <w:r w:rsidR="00A33AFC" w:rsidRPr="00A33AFC">
        <w:rPr>
          <w:rFonts w:ascii="Cambria" w:eastAsia="Cambria" w:hAnsi="Cambria" w:cs="Cambria"/>
          <w:sz w:val="24"/>
          <w:szCs w:val="24"/>
        </w:rPr>
        <w:t>) tanpa harus online ke bank issuer</w:t>
      </w:r>
      <w:r w:rsidR="00A33AFC">
        <w:rPr>
          <w:rFonts w:ascii="Cambria" w:eastAsia="Cambria" w:hAnsi="Cambria" w:cs="Cambria"/>
          <w:sz w:val="24"/>
          <w:szCs w:val="24"/>
        </w:rPr>
        <w:t xml:space="preserve"> </w:t>
      </w:r>
      <w:r w:rsidR="00A33AFC">
        <w:rPr>
          <w:rFonts w:ascii="Cambria" w:eastAsia="Cambria" w:hAnsi="Cambria" w:cs="Cambria"/>
          <w:sz w:val="24"/>
          <w:szCs w:val="24"/>
        </w:rPr>
        <w:fldChar w:fldCharType="begin" w:fldLock="1"/>
      </w:r>
      <w:r w:rsidR="001D6D48">
        <w:rPr>
          <w:rFonts w:ascii="Cambria" w:eastAsia="Cambria" w:hAnsi="Cambria" w:cs="Cambria"/>
          <w:sz w:val="24"/>
          <w:szCs w:val="24"/>
        </w:rPr>
        <w:instrText>ADDIN CSL_CITATION {"citationItems":[{"id":"ITEM-1","itemData":{"ISBN":"929131059X, 9789291310593","author":[{"dropping-particle":"","family":"Bank for International Settlements","given":"","non-dropping-particle":"","parse-names":false,"suffix":""}],"id":"ITEM-1","issued":{"date-parts":[["1996"]]},"publisher":"Universitas Indiana","title":"Implications for Central Banks of the Development of Electronic Money","type":"book"},"uris":["http://www.mendeley.com/documents/?uuid=6908f20b-d096-4ea3-bd47-a9054c497a4b"]}],"mendeley":{"formattedCitation":"(Bank for International Settlements, 1996)","plainTextFormattedCitation":"(Bank for International Settlements, 1996)","previouslyFormattedCitation":"(Bank for International Settlements, 1996)"},"properties":{"noteIndex":0},"schema":"https://github.com/citation-style-language/schema/raw/master/csl-citation.json"}</w:instrText>
      </w:r>
      <w:r w:rsidR="00A33AFC">
        <w:rPr>
          <w:rFonts w:ascii="Cambria" w:eastAsia="Cambria" w:hAnsi="Cambria" w:cs="Cambria"/>
          <w:sz w:val="24"/>
          <w:szCs w:val="24"/>
        </w:rPr>
        <w:fldChar w:fldCharType="separate"/>
      </w:r>
      <w:r w:rsidR="00A33AFC" w:rsidRPr="00A33AFC">
        <w:rPr>
          <w:rFonts w:ascii="Cambria" w:eastAsia="Cambria" w:hAnsi="Cambria" w:cs="Cambria"/>
          <w:noProof/>
          <w:sz w:val="24"/>
          <w:szCs w:val="24"/>
        </w:rPr>
        <w:t>(Bank for International Settlements, 1996)</w:t>
      </w:r>
      <w:r w:rsidR="00A33AFC">
        <w:rPr>
          <w:rFonts w:ascii="Cambria" w:eastAsia="Cambria" w:hAnsi="Cambria" w:cs="Cambria"/>
          <w:sz w:val="24"/>
          <w:szCs w:val="24"/>
        </w:rPr>
        <w:fldChar w:fldCharType="end"/>
      </w:r>
      <w:r w:rsidR="00A33AFC" w:rsidRPr="00A33AFC">
        <w:rPr>
          <w:rFonts w:ascii="Cambria" w:eastAsia="Cambria" w:hAnsi="Cambria" w:cs="Cambria"/>
          <w:sz w:val="24"/>
          <w:szCs w:val="24"/>
        </w:rPr>
        <w:t>.</w:t>
      </w:r>
      <w:r w:rsidR="00A33AFC">
        <w:rPr>
          <w:rFonts w:ascii="Cambria" w:eastAsia="Cambria" w:hAnsi="Cambria" w:cs="Cambria"/>
          <w:sz w:val="24"/>
          <w:szCs w:val="24"/>
        </w:rPr>
        <w:t xml:space="preserve"> </w:t>
      </w:r>
    </w:p>
    <w:p w:rsidR="003273F9" w:rsidRDefault="00070055" w:rsidP="00070055">
      <w:pPr>
        <w:pBdr>
          <w:top w:val="nil"/>
          <w:left w:val="nil"/>
          <w:bottom w:val="nil"/>
          <w:right w:val="nil"/>
          <w:between w:val="nil"/>
        </w:pBdr>
        <w:ind w:firstLine="720"/>
        <w:jc w:val="both"/>
        <w:rPr>
          <w:rFonts w:ascii="Cambria" w:eastAsia="Cambria" w:hAnsi="Cambria" w:cs="Cambria"/>
          <w:sz w:val="24"/>
          <w:szCs w:val="24"/>
        </w:rPr>
      </w:pPr>
      <w:r>
        <w:rPr>
          <w:rFonts w:ascii="Cambria" w:eastAsia="Cambria" w:hAnsi="Cambria" w:cs="Cambria"/>
          <w:sz w:val="24"/>
          <w:szCs w:val="24"/>
        </w:rPr>
        <w:t>E</w:t>
      </w:r>
      <w:r w:rsidRPr="003273F9">
        <w:rPr>
          <w:rFonts w:ascii="Cambria" w:eastAsia="Cambria" w:hAnsi="Cambria" w:cs="Cambria"/>
          <w:sz w:val="24"/>
          <w:szCs w:val="24"/>
        </w:rPr>
        <w:t>kosistem digital</w:t>
      </w:r>
      <w:r>
        <w:rPr>
          <w:rFonts w:ascii="Cambria" w:eastAsia="Cambria" w:hAnsi="Cambria" w:cs="Cambria"/>
          <w:sz w:val="24"/>
          <w:szCs w:val="24"/>
        </w:rPr>
        <w:t xml:space="preserve"> lain adalah </w:t>
      </w:r>
      <w:r w:rsidR="00A33AFC">
        <w:rPr>
          <w:rFonts w:ascii="Cambria" w:eastAsia="Cambria" w:hAnsi="Cambria" w:cs="Cambria"/>
          <w:sz w:val="24"/>
          <w:szCs w:val="24"/>
        </w:rPr>
        <w:t xml:space="preserve">transaksi </w:t>
      </w:r>
      <w:r w:rsidR="00A33AFC" w:rsidRPr="00A33AFC">
        <w:rPr>
          <w:rFonts w:ascii="Cambria" w:eastAsia="Cambria" w:hAnsi="Cambria" w:cs="Cambria"/>
          <w:i/>
          <w:sz w:val="24"/>
          <w:szCs w:val="24"/>
        </w:rPr>
        <w:t>cardless</w:t>
      </w:r>
      <w:r>
        <w:rPr>
          <w:rFonts w:ascii="Cambria" w:eastAsia="Cambria" w:hAnsi="Cambria" w:cs="Cambria"/>
          <w:i/>
          <w:sz w:val="24"/>
          <w:szCs w:val="24"/>
        </w:rPr>
        <w:t>,</w:t>
      </w:r>
      <w:r w:rsidR="00A33AFC">
        <w:rPr>
          <w:rFonts w:ascii="Cambria" w:eastAsia="Cambria" w:hAnsi="Cambria" w:cs="Cambria"/>
          <w:sz w:val="24"/>
          <w:szCs w:val="24"/>
        </w:rPr>
        <w:t xml:space="preserve"> merupakan transaksi tanpa menggunakan kartu </w:t>
      </w:r>
      <w:proofErr w:type="gramStart"/>
      <w:r w:rsidR="00A33AFC">
        <w:rPr>
          <w:rFonts w:ascii="Cambria" w:eastAsia="Cambria" w:hAnsi="Cambria" w:cs="Cambria"/>
          <w:sz w:val="24"/>
          <w:szCs w:val="24"/>
        </w:rPr>
        <w:t>sama</w:t>
      </w:r>
      <w:proofErr w:type="gramEnd"/>
      <w:r w:rsidR="00A33AFC">
        <w:rPr>
          <w:rFonts w:ascii="Cambria" w:eastAsia="Cambria" w:hAnsi="Cambria" w:cs="Cambria"/>
          <w:sz w:val="24"/>
          <w:szCs w:val="24"/>
        </w:rPr>
        <w:t xml:space="preserve"> sekali</w:t>
      </w:r>
      <w:r>
        <w:rPr>
          <w:rFonts w:ascii="Cambria" w:eastAsia="Cambria" w:hAnsi="Cambria" w:cs="Cambria"/>
          <w:sz w:val="24"/>
          <w:szCs w:val="24"/>
        </w:rPr>
        <w:t>, u</w:t>
      </w:r>
      <w:r w:rsidR="00A33AFC">
        <w:rPr>
          <w:rFonts w:ascii="Cambria" w:eastAsia="Cambria" w:hAnsi="Cambria" w:cs="Cambria"/>
          <w:sz w:val="24"/>
          <w:szCs w:val="24"/>
        </w:rPr>
        <w:t xml:space="preserve">ntuk bertransaksi hanya dibutuhkan Personal Identification Number (PIN) atau </w:t>
      </w:r>
      <w:r>
        <w:rPr>
          <w:rFonts w:ascii="Cambria" w:eastAsia="Cambria" w:hAnsi="Cambria" w:cs="Cambria"/>
          <w:sz w:val="24"/>
          <w:szCs w:val="24"/>
        </w:rPr>
        <w:t xml:space="preserve">sidik jari. </w:t>
      </w:r>
      <w:r w:rsidRPr="00070055">
        <w:rPr>
          <w:rFonts w:ascii="Cambria" w:eastAsia="Cambria" w:hAnsi="Cambria" w:cs="Cambria"/>
          <w:sz w:val="24"/>
          <w:szCs w:val="24"/>
        </w:rPr>
        <w:t>Era</w:t>
      </w:r>
      <w:r>
        <w:rPr>
          <w:rFonts w:ascii="Cambria" w:eastAsia="Cambria" w:hAnsi="Cambria" w:cs="Cambria"/>
          <w:sz w:val="24"/>
          <w:szCs w:val="24"/>
        </w:rPr>
        <w:t xml:space="preserve"> </w:t>
      </w:r>
      <w:r w:rsidRPr="00070055">
        <w:rPr>
          <w:rFonts w:ascii="Cambria" w:eastAsia="Cambria" w:hAnsi="Cambria" w:cs="Cambria"/>
          <w:i/>
          <w:sz w:val="24"/>
          <w:szCs w:val="24"/>
        </w:rPr>
        <w:t>cardless</w:t>
      </w:r>
      <w:r w:rsidRPr="00070055">
        <w:rPr>
          <w:rFonts w:ascii="Cambria" w:eastAsia="Cambria" w:hAnsi="Cambria" w:cs="Cambria"/>
          <w:sz w:val="24"/>
          <w:szCs w:val="24"/>
        </w:rPr>
        <w:t xml:space="preserve"> selangkah melampaui era </w:t>
      </w:r>
      <w:r w:rsidRPr="00070055">
        <w:rPr>
          <w:rFonts w:ascii="Cambria" w:eastAsia="Cambria" w:hAnsi="Cambria" w:cs="Cambria"/>
          <w:i/>
          <w:sz w:val="24"/>
          <w:szCs w:val="24"/>
        </w:rPr>
        <w:t>cashless</w:t>
      </w:r>
      <w:r>
        <w:rPr>
          <w:rFonts w:ascii="Cambria" w:eastAsia="Cambria" w:hAnsi="Cambria" w:cs="Cambria"/>
          <w:sz w:val="24"/>
          <w:szCs w:val="24"/>
        </w:rPr>
        <w:t xml:space="preserve">. </w:t>
      </w:r>
      <w:r w:rsidRPr="00070055">
        <w:rPr>
          <w:rFonts w:ascii="Cambria" w:eastAsia="Cambria" w:hAnsi="Cambria" w:cs="Cambria"/>
          <w:sz w:val="24"/>
          <w:szCs w:val="24"/>
        </w:rPr>
        <w:t>Di Indonesia,</w:t>
      </w:r>
      <w:r>
        <w:rPr>
          <w:rFonts w:ascii="Cambria" w:eastAsia="Cambria" w:hAnsi="Cambria" w:cs="Cambria"/>
          <w:sz w:val="24"/>
          <w:szCs w:val="24"/>
        </w:rPr>
        <w:t xml:space="preserve"> era cardless </w:t>
      </w:r>
      <w:r w:rsidRPr="00070055">
        <w:rPr>
          <w:rFonts w:ascii="Cambria" w:eastAsia="Cambria" w:hAnsi="Cambria" w:cs="Cambria"/>
          <w:sz w:val="24"/>
          <w:szCs w:val="24"/>
        </w:rPr>
        <w:t>baru dimulai tahun 2017 oleh lembaga jasa</w:t>
      </w:r>
      <w:r>
        <w:rPr>
          <w:rFonts w:ascii="Cambria" w:eastAsia="Cambria" w:hAnsi="Cambria" w:cs="Cambria"/>
          <w:sz w:val="24"/>
          <w:szCs w:val="24"/>
        </w:rPr>
        <w:t xml:space="preserve"> </w:t>
      </w:r>
      <w:r w:rsidRPr="00070055">
        <w:rPr>
          <w:rFonts w:ascii="Cambria" w:eastAsia="Cambria" w:hAnsi="Cambria" w:cs="Cambria"/>
          <w:sz w:val="24"/>
          <w:szCs w:val="24"/>
        </w:rPr>
        <w:t>keuangan perbankan seperti BCA, BNI,</w:t>
      </w:r>
      <w:r>
        <w:rPr>
          <w:rFonts w:ascii="Cambria" w:eastAsia="Cambria" w:hAnsi="Cambria" w:cs="Cambria"/>
          <w:sz w:val="24"/>
          <w:szCs w:val="24"/>
        </w:rPr>
        <w:t xml:space="preserve"> </w:t>
      </w:r>
      <w:r w:rsidRPr="00070055">
        <w:rPr>
          <w:rFonts w:ascii="Cambria" w:eastAsia="Cambria" w:hAnsi="Cambria" w:cs="Cambria"/>
          <w:sz w:val="24"/>
          <w:szCs w:val="24"/>
        </w:rPr>
        <w:t>Mandiri, dan lainnya.</w:t>
      </w:r>
      <w:r>
        <w:rPr>
          <w:rFonts w:ascii="Cambria" w:eastAsia="Cambria" w:hAnsi="Cambria" w:cs="Cambria"/>
          <w:sz w:val="24"/>
          <w:szCs w:val="24"/>
        </w:rPr>
        <w:t xml:space="preserve"> </w:t>
      </w:r>
      <w:r w:rsidRPr="00070055">
        <w:rPr>
          <w:rFonts w:ascii="Cambria" w:eastAsia="Cambria" w:hAnsi="Cambria" w:cs="Cambria"/>
          <w:sz w:val="24"/>
          <w:szCs w:val="24"/>
        </w:rPr>
        <w:t xml:space="preserve">Transaksi dengan </w:t>
      </w:r>
      <w:r w:rsidRPr="00070055">
        <w:rPr>
          <w:rFonts w:ascii="Cambria" w:eastAsia="Cambria" w:hAnsi="Cambria" w:cs="Cambria"/>
          <w:i/>
          <w:sz w:val="24"/>
          <w:szCs w:val="24"/>
        </w:rPr>
        <w:t>cardless</w:t>
      </w:r>
      <w:r w:rsidRPr="00070055">
        <w:rPr>
          <w:rFonts w:ascii="Cambria" w:eastAsia="Cambria" w:hAnsi="Cambria" w:cs="Cambria"/>
          <w:sz w:val="24"/>
          <w:szCs w:val="24"/>
        </w:rPr>
        <w:t xml:space="preserve"> </w:t>
      </w:r>
      <w:r>
        <w:rPr>
          <w:rFonts w:ascii="Cambria" w:eastAsia="Cambria" w:hAnsi="Cambria" w:cs="Cambria"/>
          <w:sz w:val="24"/>
          <w:szCs w:val="24"/>
        </w:rPr>
        <w:t xml:space="preserve">memperkecil </w:t>
      </w:r>
      <w:r w:rsidRPr="00070055">
        <w:rPr>
          <w:rFonts w:ascii="Cambria" w:eastAsia="Cambria" w:hAnsi="Cambria" w:cs="Cambria"/>
          <w:sz w:val="24"/>
          <w:szCs w:val="24"/>
        </w:rPr>
        <w:t>risiko</w:t>
      </w:r>
      <w:r>
        <w:rPr>
          <w:rFonts w:ascii="Cambria" w:eastAsia="Cambria" w:hAnsi="Cambria" w:cs="Cambria"/>
          <w:sz w:val="24"/>
          <w:szCs w:val="24"/>
        </w:rPr>
        <w:t xml:space="preserve"> </w:t>
      </w:r>
      <w:r w:rsidRPr="00070055">
        <w:rPr>
          <w:rFonts w:ascii="Cambria" w:eastAsia="Cambria" w:hAnsi="Cambria" w:cs="Cambria"/>
          <w:sz w:val="24"/>
          <w:szCs w:val="24"/>
        </w:rPr>
        <w:t xml:space="preserve">kartu </w:t>
      </w:r>
      <w:r>
        <w:rPr>
          <w:rFonts w:ascii="Cambria" w:eastAsia="Cambria" w:hAnsi="Cambria" w:cs="Cambria"/>
          <w:sz w:val="24"/>
          <w:szCs w:val="24"/>
        </w:rPr>
        <w:t xml:space="preserve">hilang, </w:t>
      </w:r>
      <w:r w:rsidRPr="00070055">
        <w:rPr>
          <w:rFonts w:ascii="Cambria" w:eastAsia="Cambria" w:hAnsi="Cambria" w:cs="Cambria"/>
          <w:sz w:val="24"/>
          <w:szCs w:val="24"/>
        </w:rPr>
        <w:t>transaksi hanya melewati tempat</w:t>
      </w:r>
      <w:r>
        <w:rPr>
          <w:rFonts w:ascii="Cambria" w:eastAsia="Cambria" w:hAnsi="Cambria" w:cs="Cambria"/>
          <w:sz w:val="24"/>
          <w:szCs w:val="24"/>
        </w:rPr>
        <w:t xml:space="preserve"> </w:t>
      </w:r>
      <w:r w:rsidRPr="00070055">
        <w:rPr>
          <w:rFonts w:ascii="Cambria" w:eastAsia="Cambria" w:hAnsi="Cambria" w:cs="Cambria"/>
          <w:sz w:val="24"/>
          <w:szCs w:val="24"/>
        </w:rPr>
        <w:t xml:space="preserve">yang ditentukan, </w:t>
      </w:r>
      <w:r>
        <w:rPr>
          <w:rFonts w:ascii="Cambria" w:eastAsia="Cambria" w:hAnsi="Cambria" w:cs="Cambria"/>
          <w:sz w:val="24"/>
          <w:szCs w:val="24"/>
        </w:rPr>
        <w:t xml:space="preserve">kemudian </w:t>
      </w:r>
      <w:r w:rsidRPr="00070055">
        <w:rPr>
          <w:rFonts w:ascii="Cambria" w:eastAsia="Cambria" w:hAnsi="Cambria" w:cs="Cambria"/>
          <w:sz w:val="24"/>
          <w:szCs w:val="24"/>
        </w:rPr>
        <w:t>QR code yang</w:t>
      </w:r>
      <w:r>
        <w:rPr>
          <w:rFonts w:ascii="Cambria" w:eastAsia="Cambria" w:hAnsi="Cambria" w:cs="Cambria"/>
          <w:sz w:val="24"/>
          <w:szCs w:val="24"/>
        </w:rPr>
        <w:t xml:space="preserve"> </w:t>
      </w:r>
      <w:r w:rsidRPr="00070055">
        <w:rPr>
          <w:rFonts w:ascii="Cambria" w:eastAsia="Cambria" w:hAnsi="Cambria" w:cs="Cambria"/>
          <w:sz w:val="24"/>
          <w:szCs w:val="24"/>
        </w:rPr>
        <w:t xml:space="preserve">terpindai </w:t>
      </w:r>
      <w:proofErr w:type="gramStart"/>
      <w:r w:rsidRPr="00070055">
        <w:rPr>
          <w:rFonts w:ascii="Cambria" w:eastAsia="Cambria" w:hAnsi="Cambria" w:cs="Cambria"/>
          <w:sz w:val="24"/>
          <w:szCs w:val="24"/>
        </w:rPr>
        <w:t>akan</w:t>
      </w:r>
      <w:proofErr w:type="gramEnd"/>
      <w:r w:rsidRPr="00070055">
        <w:rPr>
          <w:rFonts w:ascii="Cambria" w:eastAsia="Cambria" w:hAnsi="Cambria" w:cs="Cambria"/>
          <w:sz w:val="24"/>
          <w:szCs w:val="24"/>
        </w:rPr>
        <w:t xml:space="preserve"> </w:t>
      </w:r>
      <w:r>
        <w:rPr>
          <w:rFonts w:ascii="Cambria" w:eastAsia="Cambria" w:hAnsi="Cambria" w:cs="Cambria"/>
          <w:sz w:val="24"/>
          <w:szCs w:val="24"/>
        </w:rPr>
        <w:t xml:space="preserve">mengurangi </w:t>
      </w:r>
      <w:r w:rsidRPr="00070055">
        <w:rPr>
          <w:rFonts w:ascii="Cambria" w:eastAsia="Cambria" w:hAnsi="Cambria" w:cs="Cambria"/>
          <w:sz w:val="24"/>
          <w:szCs w:val="24"/>
        </w:rPr>
        <w:t>saldo dengan</w:t>
      </w:r>
      <w:r>
        <w:rPr>
          <w:rFonts w:ascii="Cambria" w:eastAsia="Cambria" w:hAnsi="Cambria" w:cs="Cambria"/>
          <w:sz w:val="24"/>
          <w:szCs w:val="24"/>
        </w:rPr>
        <w:t xml:space="preserve"> </w:t>
      </w:r>
      <w:r w:rsidRPr="00070055">
        <w:rPr>
          <w:rFonts w:ascii="Cambria" w:eastAsia="Cambria" w:hAnsi="Cambria" w:cs="Cambria"/>
          <w:sz w:val="24"/>
          <w:szCs w:val="24"/>
        </w:rPr>
        <w:t>sendirinya.</w:t>
      </w:r>
      <w:r w:rsidR="00491850">
        <w:rPr>
          <w:rFonts w:ascii="Cambria" w:eastAsia="Cambria" w:hAnsi="Cambria" w:cs="Cambria"/>
          <w:sz w:val="24"/>
          <w:szCs w:val="24"/>
        </w:rPr>
        <w:t xml:space="preserve"> </w:t>
      </w:r>
    </w:p>
    <w:p w:rsidR="00623252" w:rsidRDefault="00623252" w:rsidP="000E7247">
      <w:pPr>
        <w:pBdr>
          <w:top w:val="nil"/>
          <w:left w:val="nil"/>
          <w:bottom w:val="nil"/>
          <w:right w:val="nil"/>
          <w:between w:val="nil"/>
        </w:pBdr>
        <w:ind w:firstLine="720"/>
        <w:jc w:val="both"/>
        <w:rPr>
          <w:rFonts w:ascii="Cambria" w:eastAsia="Cambria" w:hAnsi="Cambria" w:cs="Cambria"/>
          <w:sz w:val="24"/>
          <w:szCs w:val="24"/>
        </w:rPr>
      </w:pPr>
      <w:r>
        <w:rPr>
          <w:rFonts w:ascii="Cambria" w:eastAsia="Cambria" w:hAnsi="Cambria" w:cs="Cambria"/>
          <w:sz w:val="24"/>
          <w:szCs w:val="24"/>
        </w:rPr>
        <w:t>Q</w:t>
      </w:r>
      <w:r w:rsidR="000E7247">
        <w:rPr>
          <w:rFonts w:ascii="Cambria" w:eastAsia="Cambria" w:hAnsi="Cambria" w:cs="Cambria"/>
          <w:sz w:val="24"/>
          <w:szCs w:val="24"/>
        </w:rPr>
        <w:t xml:space="preserve">uic </w:t>
      </w:r>
      <w:r>
        <w:rPr>
          <w:rFonts w:ascii="Cambria" w:eastAsia="Cambria" w:hAnsi="Cambria" w:cs="Cambria"/>
          <w:sz w:val="24"/>
          <w:szCs w:val="24"/>
        </w:rPr>
        <w:t>R</w:t>
      </w:r>
      <w:r w:rsidR="000E7247">
        <w:rPr>
          <w:rFonts w:ascii="Cambria" w:eastAsia="Cambria" w:hAnsi="Cambria" w:cs="Cambria"/>
          <w:sz w:val="24"/>
          <w:szCs w:val="24"/>
        </w:rPr>
        <w:t>esponse (QR)</w:t>
      </w:r>
      <w:r>
        <w:rPr>
          <w:rFonts w:ascii="Cambria" w:eastAsia="Cambria" w:hAnsi="Cambria" w:cs="Cambria"/>
          <w:sz w:val="24"/>
          <w:szCs w:val="24"/>
        </w:rPr>
        <w:t xml:space="preserve"> </w:t>
      </w:r>
      <w:r w:rsidR="000E7247">
        <w:rPr>
          <w:rFonts w:ascii="Cambria" w:eastAsia="Cambria" w:hAnsi="Cambria" w:cs="Cambria"/>
          <w:sz w:val="24"/>
          <w:szCs w:val="24"/>
        </w:rPr>
        <w:t xml:space="preserve">Code </w:t>
      </w:r>
      <w:r>
        <w:rPr>
          <w:rFonts w:ascii="Cambria" w:eastAsia="Cambria" w:hAnsi="Cambria" w:cs="Cambria"/>
          <w:sz w:val="24"/>
          <w:szCs w:val="24"/>
        </w:rPr>
        <w:t xml:space="preserve">adalah </w:t>
      </w:r>
      <w:r w:rsidR="000E7247">
        <w:rPr>
          <w:rFonts w:ascii="Cambria" w:eastAsia="Cambria" w:hAnsi="Cambria" w:cs="Cambria"/>
          <w:sz w:val="24"/>
          <w:szCs w:val="24"/>
        </w:rPr>
        <w:t>s</w:t>
      </w:r>
      <w:r w:rsidR="000E7247" w:rsidRPr="000E7247">
        <w:rPr>
          <w:rFonts w:ascii="Cambria" w:eastAsia="Cambria" w:hAnsi="Cambria" w:cs="Cambria"/>
          <w:sz w:val="24"/>
          <w:szCs w:val="24"/>
        </w:rPr>
        <w:t xml:space="preserve">erangkaian kode </w:t>
      </w:r>
      <w:r w:rsidR="000E7247">
        <w:rPr>
          <w:rFonts w:ascii="Cambria" w:eastAsia="Cambria" w:hAnsi="Cambria" w:cs="Cambria"/>
          <w:sz w:val="24"/>
          <w:szCs w:val="24"/>
        </w:rPr>
        <w:t xml:space="preserve">yang memuat data atau informasi, </w:t>
      </w:r>
      <w:r w:rsidR="000E7247" w:rsidRPr="000E7247">
        <w:rPr>
          <w:rFonts w:ascii="Cambria" w:eastAsia="Cambria" w:hAnsi="Cambria" w:cs="Cambria"/>
          <w:sz w:val="24"/>
          <w:szCs w:val="24"/>
        </w:rPr>
        <w:t>identitas pedagang</w:t>
      </w:r>
      <w:r w:rsidR="000E7247">
        <w:rPr>
          <w:rFonts w:ascii="Cambria" w:eastAsia="Cambria" w:hAnsi="Cambria" w:cs="Cambria"/>
          <w:sz w:val="24"/>
          <w:szCs w:val="24"/>
        </w:rPr>
        <w:t xml:space="preserve"> atau </w:t>
      </w:r>
      <w:r w:rsidR="000E7247" w:rsidRPr="000E7247">
        <w:rPr>
          <w:rFonts w:ascii="Cambria" w:eastAsia="Cambria" w:hAnsi="Cambria" w:cs="Cambria"/>
          <w:sz w:val="24"/>
          <w:szCs w:val="24"/>
        </w:rPr>
        <w:t>pengguna, nominal pembayaran, dan</w:t>
      </w:r>
      <w:r w:rsidR="000E7247">
        <w:rPr>
          <w:rFonts w:ascii="Cambria" w:eastAsia="Cambria" w:hAnsi="Cambria" w:cs="Cambria"/>
          <w:sz w:val="24"/>
          <w:szCs w:val="24"/>
        </w:rPr>
        <w:t xml:space="preserve"> </w:t>
      </w:r>
      <w:r w:rsidR="000E7247" w:rsidRPr="000E7247">
        <w:rPr>
          <w:rFonts w:ascii="Cambria" w:eastAsia="Cambria" w:hAnsi="Cambria" w:cs="Cambria"/>
          <w:sz w:val="24"/>
          <w:szCs w:val="24"/>
        </w:rPr>
        <w:t>atau</w:t>
      </w:r>
      <w:r w:rsidR="000E7247">
        <w:rPr>
          <w:rFonts w:ascii="Cambria" w:eastAsia="Cambria" w:hAnsi="Cambria" w:cs="Cambria"/>
          <w:sz w:val="24"/>
          <w:szCs w:val="24"/>
        </w:rPr>
        <w:t xml:space="preserve"> </w:t>
      </w:r>
      <w:r w:rsidR="000E7247" w:rsidRPr="000E7247">
        <w:rPr>
          <w:rFonts w:ascii="Cambria" w:eastAsia="Cambria" w:hAnsi="Cambria" w:cs="Cambria"/>
          <w:sz w:val="24"/>
          <w:szCs w:val="24"/>
        </w:rPr>
        <w:t xml:space="preserve">mata uang </w:t>
      </w:r>
      <w:r w:rsidR="000E7247">
        <w:rPr>
          <w:rFonts w:ascii="Cambria" w:eastAsia="Cambria" w:hAnsi="Cambria" w:cs="Cambria"/>
          <w:sz w:val="24"/>
          <w:szCs w:val="24"/>
        </w:rPr>
        <w:t xml:space="preserve">yang dapat </w:t>
      </w:r>
      <w:r w:rsidR="000E7247" w:rsidRPr="000E7247">
        <w:rPr>
          <w:rFonts w:ascii="Cambria" w:eastAsia="Cambria" w:hAnsi="Cambria" w:cs="Cambria"/>
          <w:sz w:val="24"/>
          <w:szCs w:val="24"/>
        </w:rPr>
        <w:t xml:space="preserve">dibaca </w:t>
      </w:r>
      <w:r w:rsidR="000E7247">
        <w:rPr>
          <w:rFonts w:ascii="Cambria" w:eastAsia="Cambria" w:hAnsi="Cambria" w:cs="Cambria"/>
          <w:sz w:val="24"/>
          <w:szCs w:val="24"/>
        </w:rPr>
        <w:t xml:space="preserve">dengan </w:t>
      </w:r>
      <w:r w:rsidR="000E7247" w:rsidRPr="000E7247">
        <w:rPr>
          <w:rFonts w:ascii="Cambria" w:eastAsia="Cambria" w:hAnsi="Cambria" w:cs="Cambria"/>
          <w:sz w:val="24"/>
          <w:szCs w:val="24"/>
        </w:rPr>
        <w:t xml:space="preserve">alat tertentu </w:t>
      </w:r>
      <w:r w:rsidR="000E7247">
        <w:rPr>
          <w:rFonts w:ascii="Cambria" w:eastAsia="Cambria" w:hAnsi="Cambria" w:cs="Cambria"/>
          <w:sz w:val="24"/>
          <w:szCs w:val="24"/>
        </w:rPr>
        <w:t xml:space="preserve">dalam </w:t>
      </w:r>
      <w:r w:rsidR="000E7247" w:rsidRPr="000E7247">
        <w:rPr>
          <w:rFonts w:ascii="Cambria" w:eastAsia="Cambria" w:hAnsi="Cambria" w:cs="Cambria"/>
          <w:sz w:val="24"/>
          <w:szCs w:val="24"/>
        </w:rPr>
        <w:t>rangka transaksi pembayaran.</w:t>
      </w:r>
      <w:r w:rsidR="000E7247">
        <w:rPr>
          <w:rFonts w:ascii="Cambria" w:eastAsia="Cambria" w:hAnsi="Cambria" w:cs="Cambria"/>
          <w:sz w:val="24"/>
          <w:szCs w:val="24"/>
        </w:rPr>
        <w:t xml:space="preserve"> </w:t>
      </w:r>
      <w:r w:rsidR="000E7247" w:rsidRPr="000E7247">
        <w:rPr>
          <w:rFonts w:ascii="Cambria" w:eastAsia="Cambria" w:hAnsi="Cambria" w:cs="Cambria"/>
          <w:sz w:val="24"/>
          <w:szCs w:val="24"/>
        </w:rPr>
        <w:t>Kebijakan Quick Response Code Indonesian Standard disingkat QRIS (dibaca KRIS) adalah penyatuan</w:t>
      </w:r>
      <w:r w:rsidR="000E7247">
        <w:rPr>
          <w:rFonts w:ascii="Cambria" w:eastAsia="Cambria" w:hAnsi="Cambria" w:cs="Cambria"/>
          <w:sz w:val="24"/>
          <w:szCs w:val="24"/>
        </w:rPr>
        <w:t xml:space="preserve"> </w:t>
      </w:r>
      <w:r w:rsidR="000E7247" w:rsidRPr="000E7247">
        <w:rPr>
          <w:rFonts w:ascii="Cambria" w:eastAsia="Cambria" w:hAnsi="Cambria" w:cs="Cambria"/>
          <w:sz w:val="24"/>
          <w:szCs w:val="24"/>
        </w:rPr>
        <w:t>berbagai macam QR dari berbagai Penyelenggara Jasa Sistem Pembayaran (PJSP) menggunakan QR Code</w:t>
      </w:r>
      <w:r w:rsidR="000E7247">
        <w:rPr>
          <w:rFonts w:ascii="Cambria" w:eastAsia="Cambria" w:hAnsi="Cambria" w:cs="Cambria"/>
          <w:sz w:val="24"/>
          <w:szCs w:val="24"/>
        </w:rPr>
        <w:t xml:space="preserve"> </w:t>
      </w:r>
      <w:r w:rsidR="000E7247">
        <w:rPr>
          <w:rFonts w:ascii="Cambria" w:eastAsia="Cambria" w:hAnsi="Cambria" w:cs="Cambria"/>
          <w:sz w:val="24"/>
          <w:szCs w:val="24"/>
        </w:rPr>
        <w:fldChar w:fldCharType="begin" w:fldLock="1"/>
      </w:r>
      <w:r w:rsidR="003368DC">
        <w:rPr>
          <w:rFonts w:ascii="Cambria" w:eastAsia="Cambria" w:hAnsi="Cambria" w:cs="Cambria"/>
          <w:sz w:val="24"/>
          <w:szCs w:val="24"/>
        </w:rPr>
        <w:instrText>ADDIN CSL_CITATION {"citationItems":[{"id":"ITEM-1","itemData":{"DOI":"10.36407/berdaya.v4i1.534","author":[{"dropping-particle":"","family":"Pracoyo","given":"Antyo","non-dropping-particle":"","parse-names":false,"suffix":""},{"dropping-particle":"","family":"Wijaya","given":"Erric","non-dropping-particle":"","parse-names":false,"suffix":""},{"dropping-particle":"","family":"Bagasworo","given":"Wasi","non-dropping-particle":"","parse-names":false,"suffix":""},{"dropping-particle":"","family":"Rofianto","given":"Whony","non-dropping-particle":"","parse-names":false,"suffix":""},{"dropping-particle":"","family":"Budhijana","given":"Bambang","non-dropping-particle":"","parse-names":false,"suffix":""},{"dropping-particle":"","family":"Novita","given":"Nova","non-dropping-particle":"","parse-names":false,"suffix":""},{"dropping-particle":"","family":"Wardani","given":"Deni","non-dropping-particle":"","parse-names":false,"suffix":""},{"dropping-particle":"","family":"Sadikin","given":"Dik Dik S","non-dropping-particle":"","parse-names":false,"suffix":""},{"dropping-particle":"","family":"Khairani","given":"Zahra","non-dropping-particle":"","parse-names":false,"suffix":""},{"dropping-particle":"","family":"Ramadhan","given":"Muhammad","non-dropping-particle":"","parse-names":false,"suffix":""}],"id":"ITEM-1","issued":{"date-parts":[["2022"]]},"page":"11-20","title":"Sosialisasi QRIS Dalam Upaya Peningkatan Produktivitas UMKM Provinsi DKI Jakarta","type":"article-journal","volume":"4"},"uris":["http://www.mendeley.com/documents/?uuid=05c841e8-0a15-4252-a316-3182fd9ec050"]}],"mendeley":{"formattedCitation":"(Pracoyo et al., 2022)","plainTextFormattedCitation":"(Pracoyo et al., 2022)","previouslyFormattedCitation":"(Pracoyo et al., 2022)"},"properties":{"noteIndex":0},"schema":"https://github.com/citation-style-language/schema/raw/master/csl-citation.json"}</w:instrText>
      </w:r>
      <w:r w:rsidR="000E7247">
        <w:rPr>
          <w:rFonts w:ascii="Cambria" w:eastAsia="Cambria" w:hAnsi="Cambria" w:cs="Cambria"/>
          <w:sz w:val="24"/>
          <w:szCs w:val="24"/>
        </w:rPr>
        <w:fldChar w:fldCharType="separate"/>
      </w:r>
      <w:r w:rsidR="000E7247" w:rsidRPr="000E7247">
        <w:rPr>
          <w:rFonts w:ascii="Cambria" w:eastAsia="Cambria" w:hAnsi="Cambria" w:cs="Cambria"/>
          <w:noProof/>
          <w:sz w:val="24"/>
          <w:szCs w:val="24"/>
        </w:rPr>
        <w:t>(Pracoyo et al., 2022)</w:t>
      </w:r>
      <w:r w:rsidR="000E7247">
        <w:rPr>
          <w:rFonts w:ascii="Cambria" w:eastAsia="Cambria" w:hAnsi="Cambria" w:cs="Cambria"/>
          <w:sz w:val="24"/>
          <w:szCs w:val="24"/>
        </w:rPr>
        <w:fldChar w:fldCharType="end"/>
      </w:r>
      <w:r w:rsidR="000E7247">
        <w:rPr>
          <w:rFonts w:ascii="Cambria" w:eastAsia="Cambria" w:hAnsi="Cambria" w:cs="Cambria"/>
          <w:sz w:val="24"/>
          <w:szCs w:val="24"/>
        </w:rPr>
        <w:t xml:space="preserve">. </w:t>
      </w:r>
      <w:r w:rsidR="000E7247" w:rsidRPr="000E7247">
        <w:rPr>
          <w:rFonts w:ascii="Cambria" w:eastAsia="Cambria" w:hAnsi="Cambria" w:cs="Cambria"/>
          <w:sz w:val="24"/>
          <w:szCs w:val="24"/>
        </w:rPr>
        <w:t>Dengan memindai QRIS, konsumen dapat melakukan transaksi dari berbagai jenis mobile banking serta dompet digital.</w:t>
      </w:r>
      <w:r w:rsidR="000E7247">
        <w:rPr>
          <w:rFonts w:ascii="Cambria" w:eastAsia="Cambria" w:hAnsi="Cambria" w:cs="Cambria"/>
          <w:sz w:val="24"/>
          <w:szCs w:val="24"/>
        </w:rPr>
        <w:t xml:space="preserve"> </w:t>
      </w:r>
      <w:r w:rsidR="000E7247" w:rsidRPr="000E7247">
        <w:rPr>
          <w:rFonts w:ascii="Cambria" w:eastAsia="Cambria" w:hAnsi="Cambria" w:cs="Cambria"/>
          <w:sz w:val="24"/>
          <w:szCs w:val="24"/>
        </w:rPr>
        <w:t xml:space="preserve">QRIS diluncurkan oleh Bank Indonesia </w:t>
      </w:r>
      <w:r w:rsidR="000E7247">
        <w:rPr>
          <w:rFonts w:ascii="Cambria" w:eastAsia="Cambria" w:hAnsi="Cambria" w:cs="Cambria"/>
          <w:sz w:val="24"/>
          <w:szCs w:val="24"/>
        </w:rPr>
        <w:t xml:space="preserve">dan </w:t>
      </w:r>
      <w:r w:rsidR="000E7247" w:rsidRPr="000E7247">
        <w:rPr>
          <w:rFonts w:ascii="Cambria" w:eastAsia="Cambria" w:hAnsi="Cambria" w:cs="Cambria"/>
          <w:sz w:val="24"/>
          <w:szCs w:val="24"/>
        </w:rPr>
        <w:t>Asosiasi Sistem Pembayaran Indonesia (ASPI) pada ulang tahun Republik Indonesia yang ke-74, yaitu 17 Agustus 2019. Peluncuran QRIS bertujuan untuk membuat proses transaksi non-tunai dengan cepat, mudah murah, aman, dan andal.</w:t>
      </w:r>
    </w:p>
    <w:p w:rsidR="003368DC" w:rsidRDefault="003368DC" w:rsidP="003C4E83">
      <w:pPr>
        <w:pBdr>
          <w:top w:val="nil"/>
          <w:left w:val="nil"/>
          <w:bottom w:val="nil"/>
          <w:right w:val="nil"/>
          <w:between w:val="nil"/>
        </w:pBdr>
        <w:ind w:firstLine="720"/>
        <w:jc w:val="both"/>
        <w:rPr>
          <w:rFonts w:ascii="Cambria" w:eastAsia="Cambria" w:hAnsi="Cambria" w:cs="Cambria"/>
          <w:sz w:val="24"/>
          <w:szCs w:val="24"/>
        </w:rPr>
      </w:pPr>
      <w:r w:rsidRPr="003368DC">
        <w:rPr>
          <w:rFonts w:ascii="Cambria" w:eastAsia="Cambria" w:hAnsi="Cambria" w:cs="Cambria"/>
          <w:sz w:val="24"/>
          <w:szCs w:val="24"/>
        </w:rPr>
        <w:t>QRIS</w:t>
      </w:r>
      <w:r>
        <w:rPr>
          <w:rFonts w:ascii="Cambria" w:eastAsia="Cambria" w:hAnsi="Cambria" w:cs="Cambria"/>
          <w:sz w:val="24"/>
          <w:szCs w:val="24"/>
        </w:rPr>
        <w:t xml:space="preserve"> </w:t>
      </w:r>
      <w:r w:rsidRPr="003368DC">
        <w:rPr>
          <w:rFonts w:ascii="Cambria" w:eastAsia="Cambria" w:hAnsi="Cambria" w:cs="Cambria"/>
          <w:sz w:val="24"/>
          <w:szCs w:val="24"/>
        </w:rPr>
        <w:t xml:space="preserve">merupakan kode QR </w:t>
      </w:r>
      <w:r>
        <w:rPr>
          <w:rFonts w:ascii="Cambria" w:eastAsia="Cambria" w:hAnsi="Cambria" w:cs="Cambria"/>
          <w:sz w:val="24"/>
          <w:szCs w:val="24"/>
        </w:rPr>
        <w:t xml:space="preserve">yang </w:t>
      </w:r>
      <w:r w:rsidRPr="003368DC">
        <w:rPr>
          <w:rFonts w:ascii="Cambria" w:eastAsia="Cambria" w:hAnsi="Cambria" w:cs="Cambria"/>
          <w:sz w:val="24"/>
          <w:szCs w:val="24"/>
        </w:rPr>
        <w:t>sudah distandarisasi sehingga dapat digunakan</w:t>
      </w:r>
      <w:r>
        <w:rPr>
          <w:rFonts w:ascii="Cambria" w:eastAsia="Cambria" w:hAnsi="Cambria" w:cs="Cambria"/>
          <w:sz w:val="24"/>
          <w:szCs w:val="24"/>
        </w:rPr>
        <w:t xml:space="preserve"> </w:t>
      </w:r>
      <w:r w:rsidRPr="003368DC">
        <w:rPr>
          <w:rFonts w:ascii="Cambria" w:eastAsia="Cambria" w:hAnsi="Cambria" w:cs="Cambria"/>
          <w:sz w:val="24"/>
          <w:szCs w:val="24"/>
        </w:rPr>
        <w:t>untuk semua aplikasi pembayaran berbasis kode QR, seperti OVO, GoPay,</w:t>
      </w:r>
      <w:r>
        <w:rPr>
          <w:rFonts w:ascii="Cambria" w:eastAsia="Cambria" w:hAnsi="Cambria" w:cs="Cambria"/>
          <w:sz w:val="24"/>
          <w:szCs w:val="24"/>
        </w:rPr>
        <w:t xml:space="preserve"> </w:t>
      </w:r>
      <w:r w:rsidRPr="003368DC">
        <w:rPr>
          <w:rFonts w:ascii="Cambria" w:eastAsia="Cambria" w:hAnsi="Cambria" w:cs="Cambria"/>
          <w:sz w:val="24"/>
          <w:szCs w:val="24"/>
        </w:rPr>
        <w:t>LinkAja, Dana, dan sebagainya. QRIS disediakan oleh merchant atau penjual,</w:t>
      </w:r>
      <w:r>
        <w:rPr>
          <w:rFonts w:ascii="Cambria" w:eastAsia="Cambria" w:hAnsi="Cambria" w:cs="Cambria"/>
          <w:sz w:val="24"/>
          <w:szCs w:val="24"/>
        </w:rPr>
        <w:t xml:space="preserve"> </w:t>
      </w:r>
      <w:r w:rsidRPr="003368DC">
        <w:rPr>
          <w:rFonts w:ascii="Cambria" w:eastAsia="Cambria" w:hAnsi="Cambria" w:cs="Cambria"/>
          <w:sz w:val="24"/>
          <w:szCs w:val="24"/>
        </w:rPr>
        <w:t>sedangkan konsumen menggunakan dompet digital, mobile banking atau uang</w:t>
      </w:r>
      <w:r>
        <w:rPr>
          <w:rFonts w:ascii="Cambria" w:eastAsia="Cambria" w:hAnsi="Cambria" w:cs="Cambria"/>
          <w:sz w:val="24"/>
          <w:szCs w:val="24"/>
        </w:rPr>
        <w:t xml:space="preserve"> </w:t>
      </w:r>
      <w:r w:rsidRPr="003368DC">
        <w:rPr>
          <w:rFonts w:ascii="Cambria" w:eastAsia="Cambria" w:hAnsi="Cambria" w:cs="Cambria"/>
          <w:sz w:val="24"/>
          <w:szCs w:val="24"/>
        </w:rPr>
        <w:t>elektronik berbasis server. QRIS dapat digunakan oleh semua kalangan mulai</w:t>
      </w:r>
      <w:r>
        <w:rPr>
          <w:rFonts w:ascii="Cambria" w:eastAsia="Cambria" w:hAnsi="Cambria" w:cs="Cambria"/>
          <w:sz w:val="24"/>
          <w:szCs w:val="24"/>
        </w:rPr>
        <w:t xml:space="preserve"> </w:t>
      </w:r>
      <w:r w:rsidRPr="003368DC">
        <w:rPr>
          <w:rFonts w:ascii="Cambria" w:eastAsia="Cambria" w:hAnsi="Cambria" w:cs="Cambria"/>
          <w:sz w:val="24"/>
          <w:szCs w:val="24"/>
        </w:rPr>
        <w:t>dari pedagang kecil sampai merchant yang ada di mall, karena kode QRIS dapat</w:t>
      </w:r>
      <w:r>
        <w:rPr>
          <w:rFonts w:ascii="Cambria" w:eastAsia="Cambria" w:hAnsi="Cambria" w:cs="Cambria"/>
          <w:sz w:val="24"/>
          <w:szCs w:val="24"/>
        </w:rPr>
        <w:t xml:space="preserve"> </w:t>
      </w:r>
      <w:r w:rsidRPr="003368DC">
        <w:rPr>
          <w:rFonts w:ascii="Cambria" w:eastAsia="Cambria" w:hAnsi="Cambria" w:cs="Cambria"/>
          <w:sz w:val="24"/>
          <w:szCs w:val="24"/>
        </w:rPr>
        <w:t xml:space="preserve">diprint dengan kertas biasa tanpa harus menggunakan mesin </w:t>
      </w:r>
      <w:r>
        <w:rPr>
          <w:rFonts w:ascii="Cambria" w:eastAsia="Cambria" w:hAnsi="Cambria" w:cs="Cambria"/>
          <w:sz w:val="24"/>
          <w:szCs w:val="24"/>
        </w:rPr>
        <w:t>EDC</w:t>
      </w:r>
      <w:r w:rsidRPr="003368DC">
        <w:rPr>
          <w:rFonts w:ascii="Cambria" w:eastAsia="Cambria" w:hAnsi="Cambria" w:cs="Cambria"/>
          <w:sz w:val="24"/>
          <w:szCs w:val="24"/>
        </w:rPr>
        <w:t>. QRIS bukan</w:t>
      </w:r>
      <w:r>
        <w:rPr>
          <w:rFonts w:ascii="Cambria" w:eastAsia="Cambria" w:hAnsi="Cambria" w:cs="Cambria"/>
          <w:sz w:val="24"/>
          <w:szCs w:val="24"/>
        </w:rPr>
        <w:t xml:space="preserve"> </w:t>
      </w:r>
      <w:r w:rsidRPr="003368DC">
        <w:rPr>
          <w:rFonts w:ascii="Cambria" w:eastAsia="Cambria" w:hAnsi="Cambria" w:cs="Cambria"/>
          <w:sz w:val="24"/>
          <w:szCs w:val="24"/>
        </w:rPr>
        <w:t xml:space="preserve">aplikasi baru atau instrumen pembayaran, namun semacam interface </w:t>
      </w:r>
      <w:r>
        <w:rPr>
          <w:rFonts w:ascii="Cambria" w:eastAsia="Cambria" w:hAnsi="Cambria" w:cs="Cambria"/>
          <w:sz w:val="24"/>
          <w:szCs w:val="24"/>
        </w:rPr>
        <w:lastRenderedPageBreak/>
        <w:fldChar w:fldCharType="begin" w:fldLock="1"/>
      </w:r>
      <w:r w:rsidR="003C4E83">
        <w:rPr>
          <w:rFonts w:ascii="Cambria" w:eastAsia="Cambria" w:hAnsi="Cambria" w:cs="Cambria"/>
          <w:sz w:val="24"/>
          <w:szCs w:val="24"/>
        </w:rPr>
        <w:instrText>ADDIN CSL_CITATION {"citationItems":[{"id":"ITEM-1","itemData":{"URL":"https://www.bi.go.id/id/statistik/sistem%02pembayaran/uang%02elektronik/contents/jumlah%2520uang%252%0A0elektronik.aspx","accessed":{"date-parts":[["2023","11","29"]]},"author":[{"dropping-particle":"","family":"Bank_Indonesia","given":"","non-dropping-particle":"","parse-names":false,"suffix":""}],"id":"ITEM-1","issued":{"date-parts":[["2019"]]},"title":"Sistem Pembayaran Uang Elektronik","type":"webpage"},"uris":["http://www.mendeley.com/documents/?uuid=a63ed902-2934-4ccc-9e6e-9df8cf220849"]}],"mendeley":{"formattedCitation":"(Bank_Indonesia, 2019)","plainTextFormattedCitation":"(Bank_Indonesia, 2019)","previouslyFormattedCitation":"(Bank_Indonesia, 2019)"},"properties":{"noteIndex":0},"schema":"https://github.com/citation-style-language/schema/raw/master/csl-citation.json"}</w:instrText>
      </w:r>
      <w:r>
        <w:rPr>
          <w:rFonts w:ascii="Cambria" w:eastAsia="Cambria" w:hAnsi="Cambria" w:cs="Cambria"/>
          <w:sz w:val="24"/>
          <w:szCs w:val="24"/>
        </w:rPr>
        <w:fldChar w:fldCharType="separate"/>
      </w:r>
      <w:r w:rsidRPr="003368DC">
        <w:rPr>
          <w:rFonts w:ascii="Cambria" w:eastAsia="Cambria" w:hAnsi="Cambria" w:cs="Cambria"/>
          <w:noProof/>
          <w:sz w:val="24"/>
          <w:szCs w:val="24"/>
        </w:rPr>
        <w:t>(Bank_Indonesia, 2019)</w:t>
      </w:r>
      <w:r>
        <w:rPr>
          <w:rFonts w:ascii="Cambria" w:eastAsia="Cambria" w:hAnsi="Cambria" w:cs="Cambria"/>
          <w:sz w:val="24"/>
          <w:szCs w:val="24"/>
        </w:rPr>
        <w:fldChar w:fldCharType="end"/>
      </w:r>
      <w:r>
        <w:rPr>
          <w:rFonts w:ascii="Cambria" w:eastAsia="Cambria" w:hAnsi="Cambria" w:cs="Cambria"/>
          <w:sz w:val="24"/>
          <w:szCs w:val="24"/>
        </w:rPr>
        <w:t xml:space="preserve">. </w:t>
      </w:r>
      <w:r w:rsidR="003C4E83" w:rsidRPr="003C4E83">
        <w:rPr>
          <w:rFonts w:ascii="Cambria" w:eastAsia="Cambria" w:hAnsi="Cambria" w:cs="Cambria"/>
          <w:sz w:val="24"/>
          <w:szCs w:val="24"/>
        </w:rPr>
        <w:t xml:space="preserve">QR Code itu merupakan sebuah kode matriks 2 dimensi, terdiri atas penanda tiga pola persegi pada sudut kiri bawah, sudut kiri atas dan sudut kanan atas, memiliki modul hitam berupa persegi, titik atau piksel, dan memiliki kemampuan menyimpan data alfanumerik, karakter dan </w:t>
      </w:r>
      <w:r w:rsidR="003C4E83">
        <w:rPr>
          <w:rFonts w:ascii="Cambria" w:eastAsia="Cambria" w:hAnsi="Cambria" w:cs="Cambria"/>
          <w:sz w:val="24"/>
          <w:szCs w:val="24"/>
        </w:rPr>
        <w:t xml:space="preserve">symbol </w:t>
      </w:r>
      <w:r w:rsidR="003C4E83">
        <w:rPr>
          <w:rFonts w:ascii="Cambria" w:eastAsia="Cambria" w:hAnsi="Cambria" w:cs="Cambria"/>
          <w:sz w:val="24"/>
          <w:szCs w:val="24"/>
        </w:rPr>
        <w:fldChar w:fldCharType="begin" w:fldLock="1"/>
      </w:r>
      <w:r w:rsidR="00D774F0">
        <w:rPr>
          <w:rFonts w:ascii="Cambria" w:eastAsia="Cambria" w:hAnsi="Cambria" w:cs="Cambria"/>
          <w:sz w:val="24"/>
          <w:szCs w:val="24"/>
        </w:rPr>
        <w:instrText>ADDIN CSL_CITATION {"citationItems":[{"id":"ITEM-1","itemData":{"DOI":"10.36407/berdaya.v4i1.534","author":[{"dropping-particle":"","family":"Pracoyo","given":"Antyo","non-dropping-particle":"","parse-names":false,"suffix":""},{"dropping-particle":"","family":"Wijaya","given":"Erric","non-dropping-particle":"","parse-names":false,"suffix":""},{"dropping-particle":"","family":"Bagasworo","given":"Wasi","non-dropping-particle":"","parse-names":false,"suffix":""},{"dropping-particle":"","family":"Rofianto","given":"Whony","non-dropping-particle":"","parse-names":false,"suffix":""},{"dropping-particle":"","family":"Budhijana","given":"Bambang","non-dropping-particle":"","parse-names":false,"suffix":""},{"dropping-particle":"","family":"Novita","given":"Nova","non-dropping-particle":"","parse-names":false,"suffix":""},{"dropping-particle":"","family":"Wardani","given":"Deni","non-dropping-particle":"","parse-names":false,"suffix":""},{"dropping-particle":"","family":"Sadikin","given":"Dik Dik S","non-dropping-particle":"","parse-names":false,"suffix":""},{"dropping-particle":"","family":"Khairani","given":"Zahra","non-dropping-particle":"","parse-names":false,"suffix":""},{"dropping-particle":"","family":"Ramadhan","given":"Muhammad","non-dropping-particle":"","parse-names":false,"suffix":""}],"id":"ITEM-1","issued":{"date-parts":[["2022"]]},"page":"11-20","title":"Sosialisasi QRIS Dalam Upaya Peningkatan Produktivitas UMKM Provinsi DKI Jakarta","type":"article-journal","volume":"4"},"uris":["http://www.mendeley.com/documents/?uuid=05c841e8-0a15-4252-a316-3182fd9ec050"]}],"mendeley":{"formattedCitation":"(Pracoyo et al., 2022)","plainTextFormattedCitation":"(Pracoyo et al., 2022)","previouslyFormattedCitation":"(Pracoyo et al., 2022)"},"properties":{"noteIndex":0},"schema":"https://github.com/citation-style-language/schema/raw/master/csl-citation.json"}</w:instrText>
      </w:r>
      <w:r w:rsidR="003C4E83">
        <w:rPr>
          <w:rFonts w:ascii="Cambria" w:eastAsia="Cambria" w:hAnsi="Cambria" w:cs="Cambria"/>
          <w:sz w:val="24"/>
          <w:szCs w:val="24"/>
        </w:rPr>
        <w:fldChar w:fldCharType="separate"/>
      </w:r>
      <w:r w:rsidR="003C4E83" w:rsidRPr="003C4E83">
        <w:rPr>
          <w:rFonts w:ascii="Cambria" w:eastAsia="Cambria" w:hAnsi="Cambria" w:cs="Cambria"/>
          <w:noProof/>
          <w:sz w:val="24"/>
          <w:szCs w:val="24"/>
        </w:rPr>
        <w:t>(Pracoyo et al., 2022)</w:t>
      </w:r>
      <w:r w:rsidR="003C4E83">
        <w:rPr>
          <w:rFonts w:ascii="Cambria" w:eastAsia="Cambria" w:hAnsi="Cambria" w:cs="Cambria"/>
          <w:sz w:val="24"/>
          <w:szCs w:val="24"/>
        </w:rPr>
        <w:fldChar w:fldCharType="end"/>
      </w:r>
      <w:r w:rsidR="003C4E83">
        <w:rPr>
          <w:rFonts w:ascii="Cambria" w:eastAsia="Cambria" w:hAnsi="Cambria" w:cs="Cambria"/>
          <w:sz w:val="24"/>
          <w:szCs w:val="24"/>
        </w:rPr>
        <w:t>.</w:t>
      </w:r>
    </w:p>
    <w:p w:rsidR="00491850" w:rsidRPr="00491850" w:rsidRDefault="00491850" w:rsidP="00491850">
      <w:pPr>
        <w:pBdr>
          <w:top w:val="nil"/>
          <w:left w:val="nil"/>
          <w:bottom w:val="nil"/>
          <w:right w:val="nil"/>
          <w:between w:val="nil"/>
        </w:pBdr>
        <w:ind w:firstLine="720"/>
        <w:jc w:val="both"/>
        <w:rPr>
          <w:rFonts w:ascii="Cambria" w:eastAsia="Cambria" w:hAnsi="Cambria" w:cs="Cambria"/>
          <w:sz w:val="24"/>
          <w:szCs w:val="24"/>
        </w:rPr>
      </w:pPr>
      <w:r>
        <w:rPr>
          <w:rFonts w:ascii="Cambria" w:eastAsia="Cambria" w:hAnsi="Cambria" w:cs="Cambria"/>
          <w:sz w:val="24"/>
          <w:szCs w:val="24"/>
        </w:rPr>
        <w:t xml:space="preserve">UMKM sebagai sokoguru dan tulang punggung perekonomian nasional. </w:t>
      </w:r>
      <w:r w:rsidRPr="00491850">
        <w:rPr>
          <w:rFonts w:ascii="Cambria" w:eastAsia="Cambria" w:hAnsi="Cambria" w:cs="Cambria"/>
          <w:sz w:val="24"/>
          <w:szCs w:val="24"/>
        </w:rPr>
        <w:t>Berdasarkan data Kementerian Koperasi dan UKM RI, ada sekitar 64</w:t>
      </w:r>
      <w:proofErr w:type="gramStart"/>
      <w:r w:rsidRPr="00491850">
        <w:rPr>
          <w:rFonts w:ascii="Cambria" w:eastAsia="Cambria" w:hAnsi="Cambria" w:cs="Cambria"/>
          <w:sz w:val="24"/>
          <w:szCs w:val="24"/>
        </w:rPr>
        <w:t>,2</w:t>
      </w:r>
      <w:proofErr w:type="gramEnd"/>
      <w:r w:rsidRPr="00491850">
        <w:rPr>
          <w:rFonts w:ascii="Cambria" w:eastAsia="Cambria" w:hAnsi="Cambria" w:cs="Cambria"/>
          <w:sz w:val="24"/>
          <w:szCs w:val="24"/>
        </w:rPr>
        <w:t xml:space="preserve"> juta unit usaha yang beroperasi di Indonesia. 99,6% diantaranya adalah usaha mikro, 0,30% usaha kecil, dan 0,07% usaha menengah, dan 0,01% usaha besar. Setiap tahunnya, UMKM diperkirakan memberi kontribusi ekonomi sebesar lebih dari 60% bagi Produk Domestik Bruto Indonesia atau s</w:t>
      </w:r>
      <w:r w:rsidR="001D6D48">
        <w:rPr>
          <w:rFonts w:ascii="Cambria" w:eastAsia="Cambria" w:hAnsi="Cambria" w:cs="Cambria"/>
          <w:sz w:val="24"/>
          <w:szCs w:val="24"/>
        </w:rPr>
        <w:t xml:space="preserve">ekitar 8.573.896 Milyar Rupiah </w:t>
      </w:r>
      <w:r w:rsidR="001D6D48">
        <w:rPr>
          <w:rFonts w:ascii="Cambria" w:eastAsia="Cambria" w:hAnsi="Cambria" w:cs="Cambria"/>
          <w:sz w:val="24"/>
          <w:szCs w:val="24"/>
        </w:rPr>
        <w:fldChar w:fldCharType="begin" w:fldLock="1"/>
      </w:r>
      <w:r w:rsidR="00CA3A69">
        <w:rPr>
          <w:rFonts w:ascii="Cambria" w:eastAsia="Cambria" w:hAnsi="Cambria" w:cs="Cambria"/>
          <w:sz w:val="24"/>
          <w:szCs w:val="24"/>
        </w:rPr>
        <w:instrText>ADDIN CSL_CITATION {"citationItems":[{"id":"ITEM-1","itemData":{"URL":"https://ukmindonesia.id/baca-deskripsi-posts/usaha-mikro-kecil-dan-menengah-umkm","author":[{"dropping-particle":"","family":"Anastasya","given":"Annisa","non-dropping-particle":"","parse-names":false,"suffix":""}],"container-title":"UMKMINDONESIA.ID","id":"ITEM-1","issued":{"date-parts":[["2023"]]},"title":"Usaha Mikro, Kecil, dan Menengah (UMKM)","type":"webpage"},"uris":["http://www.mendeley.com/documents/?uuid=7394a37f-b7e7-4a35-bca0-8f720ecf5ec8"]}],"mendeley":{"formattedCitation":"(Anastasya, 2023)","plainTextFormattedCitation":"(Anastasya, 2023)","previouslyFormattedCitation":"(Anastasya, 2023)"},"properties":{"noteIndex":0},"schema":"https://github.com/citation-style-language/schema/raw/master/csl-citation.json"}</w:instrText>
      </w:r>
      <w:r w:rsidR="001D6D48">
        <w:rPr>
          <w:rFonts w:ascii="Cambria" w:eastAsia="Cambria" w:hAnsi="Cambria" w:cs="Cambria"/>
          <w:sz w:val="24"/>
          <w:szCs w:val="24"/>
        </w:rPr>
        <w:fldChar w:fldCharType="separate"/>
      </w:r>
      <w:r w:rsidR="001D6D48" w:rsidRPr="001D6D48">
        <w:rPr>
          <w:rFonts w:ascii="Cambria" w:eastAsia="Cambria" w:hAnsi="Cambria" w:cs="Cambria"/>
          <w:noProof/>
          <w:sz w:val="24"/>
          <w:szCs w:val="24"/>
        </w:rPr>
        <w:t>(Anastasya, 2023)</w:t>
      </w:r>
      <w:r w:rsidR="001D6D48">
        <w:rPr>
          <w:rFonts w:ascii="Cambria" w:eastAsia="Cambria" w:hAnsi="Cambria" w:cs="Cambria"/>
          <w:sz w:val="24"/>
          <w:szCs w:val="24"/>
        </w:rPr>
        <w:fldChar w:fldCharType="end"/>
      </w:r>
      <w:r w:rsidR="00B00585">
        <w:rPr>
          <w:rFonts w:ascii="Cambria" w:eastAsia="Cambria" w:hAnsi="Cambria" w:cs="Cambria"/>
          <w:sz w:val="24"/>
          <w:szCs w:val="24"/>
        </w:rPr>
        <w:t>.</w:t>
      </w:r>
    </w:p>
    <w:p w:rsidR="00491850" w:rsidRDefault="001D6D48" w:rsidP="00491850">
      <w:pPr>
        <w:pBdr>
          <w:top w:val="nil"/>
          <w:left w:val="nil"/>
          <w:bottom w:val="nil"/>
          <w:right w:val="nil"/>
          <w:between w:val="nil"/>
        </w:pBdr>
        <w:ind w:firstLine="720"/>
        <w:jc w:val="both"/>
        <w:rPr>
          <w:rFonts w:ascii="Cambria" w:eastAsia="Cambria" w:hAnsi="Cambria" w:cs="Cambria"/>
          <w:sz w:val="24"/>
          <w:szCs w:val="24"/>
        </w:rPr>
      </w:pPr>
      <w:r>
        <w:rPr>
          <w:rFonts w:ascii="Cambria" w:eastAsia="Cambria" w:hAnsi="Cambria" w:cs="Cambria"/>
          <w:sz w:val="24"/>
          <w:szCs w:val="24"/>
        </w:rPr>
        <w:t>Kelompok Usaha Mikro Kecil dan Menengah di Kecamatan Parung Panjang merupakan kumpulan pelaku UMKM yang termotivasi bersama untuk senantiasa mengembangkan usaha, hal ini karena para pelaku menyakini bahwa nilai ekonomi yang dihasilkan produksi dan perdagangan tersebut akan sangat membantu ekonomi keluarga, pemenuhan kebutuhan dan permintaan masyarakat dan sangat berharga bagi perekonomian nasional. Disamping itu, s</w:t>
      </w:r>
      <w:r w:rsidR="00491850" w:rsidRPr="00491850">
        <w:rPr>
          <w:rFonts w:ascii="Cambria" w:eastAsia="Cambria" w:hAnsi="Cambria" w:cs="Cambria"/>
          <w:sz w:val="24"/>
          <w:szCs w:val="24"/>
        </w:rPr>
        <w:t xml:space="preserve">elain berkontribusi terhadap Produk Domestik Bruto, </w:t>
      </w:r>
      <w:r>
        <w:rPr>
          <w:rFonts w:ascii="Cambria" w:eastAsia="Cambria" w:hAnsi="Cambria" w:cs="Cambria"/>
          <w:sz w:val="24"/>
          <w:szCs w:val="24"/>
        </w:rPr>
        <w:t xml:space="preserve">kelompok </w:t>
      </w:r>
      <w:r w:rsidR="00491850" w:rsidRPr="00491850">
        <w:rPr>
          <w:rFonts w:ascii="Cambria" w:eastAsia="Cambria" w:hAnsi="Cambria" w:cs="Cambria"/>
          <w:sz w:val="24"/>
          <w:szCs w:val="24"/>
        </w:rPr>
        <w:t xml:space="preserve">UMKM </w:t>
      </w:r>
      <w:r>
        <w:rPr>
          <w:rFonts w:ascii="Cambria" w:eastAsia="Cambria" w:hAnsi="Cambria" w:cs="Cambria"/>
          <w:sz w:val="24"/>
          <w:szCs w:val="24"/>
        </w:rPr>
        <w:t xml:space="preserve">ini </w:t>
      </w:r>
      <w:r w:rsidR="00491850" w:rsidRPr="00491850">
        <w:rPr>
          <w:rFonts w:ascii="Cambria" w:eastAsia="Cambria" w:hAnsi="Cambria" w:cs="Cambria"/>
          <w:sz w:val="24"/>
          <w:szCs w:val="24"/>
        </w:rPr>
        <w:t xml:space="preserve">juga </w:t>
      </w:r>
      <w:r>
        <w:rPr>
          <w:rFonts w:ascii="Cambria" w:eastAsia="Cambria" w:hAnsi="Cambria" w:cs="Cambria"/>
          <w:sz w:val="24"/>
          <w:szCs w:val="24"/>
        </w:rPr>
        <w:t xml:space="preserve">secara langsung </w:t>
      </w:r>
      <w:r w:rsidR="00491850" w:rsidRPr="00491850">
        <w:rPr>
          <w:rFonts w:ascii="Cambria" w:eastAsia="Cambria" w:hAnsi="Cambria" w:cs="Cambria"/>
          <w:sz w:val="24"/>
          <w:szCs w:val="24"/>
        </w:rPr>
        <w:t xml:space="preserve">menyediakan lapangan pekerjaan bagi masyarakat. </w:t>
      </w:r>
    </w:p>
    <w:p w:rsidR="001D6D48" w:rsidRDefault="001D6D48" w:rsidP="00491850">
      <w:pPr>
        <w:pBdr>
          <w:top w:val="nil"/>
          <w:left w:val="nil"/>
          <w:bottom w:val="nil"/>
          <w:right w:val="nil"/>
          <w:between w:val="nil"/>
        </w:pBdr>
        <w:ind w:firstLine="720"/>
        <w:jc w:val="both"/>
        <w:rPr>
          <w:rFonts w:ascii="Cambria" w:eastAsia="Cambria" w:hAnsi="Cambria" w:cs="Cambria"/>
          <w:sz w:val="24"/>
          <w:szCs w:val="24"/>
        </w:rPr>
      </w:pPr>
      <w:r>
        <w:rPr>
          <w:rFonts w:ascii="Cambria" w:eastAsia="Cambria" w:hAnsi="Cambria" w:cs="Cambria"/>
          <w:sz w:val="24"/>
          <w:szCs w:val="24"/>
        </w:rPr>
        <w:t>Berdasarkan pada hal-hal tersebut diatas, penulis tertarik melakukan pengabdian kepada masyarakat dengan tujuan agar lebih memperkenalkan produk layanan bertransaksi dari perbankan kepada kelompok UMKM Kecamatan Parung Panjang berupa layanan QRIS guna membantu memberikan kemudahan dalam proses pembayaran yang dilakukan konsumen/pelanggan sehingga diharapkan dapat lebih meningkatkan</w:t>
      </w:r>
      <w:r w:rsidR="00882E7F">
        <w:rPr>
          <w:rFonts w:ascii="Cambria" w:eastAsia="Cambria" w:hAnsi="Cambria" w:cs="Cambria"/>
          <w:sz w:val="24"/>
          <w:szCs w:val="24"/>
        </w:rPr>
        <w:t xml:space="preserve"> omzet penjualan serta mendukung usaha pemerintah dalam mem percepat Digitalisasi UMKM menuju </w:t>
      </w:r>
      <w:r w:rsidR="00882E7F" w:rsidRPr="00882E7F">
        <w:rPr>
          <w:rFonts w:ascii="Cambria" w:eastAsia="Cambria" w:hAnsi="Cambria" w:cs="Cambria"/>
          <w:i/>
          <w:sz w:val="24"/>
          <w:szCs w:val="24"/>
        </w:rPr>
        <w:t>Cashless Sociaty</w:t>
      </w:r>
      <w:r w:rsidR="00882E7F">
        <w:rPr>
          <w:rFonts w:ascii="Cambria" w:eastAsia="Cambria" w:hAnsi="Cambria" w:cs="Cambria"/>
          <w:sz w:val="24"/>
          <w:szCs w:val="24"/>
        </w:rPr>
        <w:t>.</w:t>
      </w:r>
    </w:p>
    <w:p w:rsidR="00A33AFC" w:rsidRDefault="00A33AFC" w:rsidP="00A33AFC">
      <w:pPr>
        <w:pBdr>
          <w:top w:val="nil"/>
          <w:left w:val="nil"/>
          <w:bottom w:val="nil"/>
          <w:right w:val="nil"/>
          <w:between w:val="nil"/>
        </w:pBdr>
        <w:ind w:firstLine="720"/>
        <w:jc w:val="both"/>
        <w:rPr>
          <w:rFonts w:ascii="Cambria" w:eastAsia="Cambria" w:hAnsi="Cambria" w:cs="Cambria"/>
          <w:sz w:val="24"/>
          <w:szCs w:val="24"/>
        </w:rPr>
      </w:pPr>
    </w:p>
    <w:p w:rsidR="0042013C" w:rsidRDefault="00A9457E">
      <w:pPr>
        <w:pStyle w:val="Heading2"/>
        <w:spacing w:line="240" w:lineRule="auto"/>
        <w:ind w:left="0"/>
        <w:rPr>
          <w:rFonts w:ascii="Cambria" w:eastAsia="Cambria" w:hAnsi="Cambria" w:cs="Cambria"/>
        </w:rPr>
      </w:pPr>
      <w:r>
        <w:rPr>
          <w:rFonts w:ascii="Cambria" w:eastAsia="Cambria" w:hAnsi="Cambria" w:cs="Cambria"/>
        </w:rPr>
        <w:t xml:space="preserve">METODE KEGIATAN  </w:t>
      </w:r>
    </w:p>
    <w:p w:rsidR="00786CDF" w:rsidRDefault="00882E7F">
      <w:pPr>
        <w:pBdr>
          <w:top w:val="nil"/>
          <w:left w:val="nil"/>
          <w:bottom w:val="nil"/>
          <w:right w:val="nil"/>
          <w:between w:val="nil"/>
        </w:pBdr>
        <w:ind w:right="155" w:firstLine="720"/>
        <w:jc w:val="both"/>
        <w:rPr>
          <w:rFonts w:ascii="Cambria" w:eastAsia="Cambria" w:hAnsi="Cambria" w:cs="Cambria"/>
          <w:sz w:val="24"/>
          <w:szCs w:val="24"/>
        </w:rPr>
      </w:pPr>
      <w:r>
        <w:rPr>
          <w:rFonts w:ascii="Cambria" w:eastAsia="Cambria" w:hAnsi="Cambria" w:cs="Cambria"/>
          <w:sz w:val="24"/>
          <w:szCs w:val="24"/>
        </w:rPr>
        <w:t xml:space="preserve">Pelaksanaan program pengabdian masyarakat ini berfokus pada edukasi dan pelatihan </w:t>
      </w:r>
      <w:r w:rsidR="00786CDF">
        <w:rPr>
          <w:rFonts w:ascii="Cambria" w:eastAsia="Cambria" w:hAnsi="Cambria" w:cs="Cambria"/>
          <w:sz w:val="24"/>
          <w:szCs w:val="24"/>
        </w:rPr>
        <w:t xml:space="preserve">untuk meningkatkan pemahaman dan keterampilan peserta </w:t>
      </w:r>
      <w:r w:rsidR="0023149D">
        <w:rPr>
          <w:rFonts w:ascii="Cambria" w:eastAsia="Cambria" w:hAnsi="Cambria" w:cs="Cambria"/>
          <w:sz w:val="24"/>
          <w:szCs w:val="24"/>
        </w:rPr>
        <w:t xml:space="preserve">sehubungan dengan pemanfaatan </w:t>
      </w:r>
      <w:r w:rsidR="0023149D" w:rsidRPr="0023149D">
        <w:rPr>
          <w:rFonts w:ascii="Cambria" w:eastAsia="Cambria" w:hAnsi="Cambria" w:cs="Cambria"/>
          <w:i/>
          <w:sz w:val="24"/>
          <w:szCs w:val="24"/>
        </w:rPr>
        <w:t>financial technology</w:t>
      </w:r>
      <w:r w:rsidR="0023149D">
        <w:rPr>
          <w:rFonts w:ascii="Cambria" w:eastAsia="Cambria" w:hAnsi="Cambria" w:cs="Cambria"/>
          <w:sz w:val="24"/>
          <w:szCs w:val="24"/>
        </w:rPr>
        <w:t xml:space="preserve"> business untuk tujuan </w:t>
      </w:r>
      <w:r w:rsidR="00023455">
        <w:rPr>
          <w:rFonts w:ascii="Cambria" w:eastAsia="Cambria" w:hAnsi="Cambria" w:cs="Cambria"/>
          <w:sz w:val="24"/>
          <w:szCs w:val="24"/>
        </w:rPr>
        <w:t xml:space="preserve">mempercepat digitalisasi </w:t>
      </w:r>
      <w:r w:rsidR="0023149D">
        <w:rPr>
          <w:rFonts w:ascii="Cambria" w:eastAsia="Cambria" w:hAnsi="Cambria" w:cs="Cambria"/>
          <w:sz w:val="24"/>
          <w:szCs w:val="24"/>
        </w:rPr>
        <w:t xml:space="preserve">UMKM. Pendekatan peningkatan pemahaman dan keterampilan </w:t>
      </w:r>
      <w:r w:rsidR="0023149D">
        <w:rPr>
          <w:rFonts w:ascii="Cambria" w:eastAsia="Cambria" w:hAnsi="Cambria" w:cs="Cambria"/>
          <w:i/>
          <w:sz w:val="24"/>
          <w:szCs w:val="24"/>
        </w:rPr>
        <w:t xml:space="preserve">financial technology </w:t>
      </w:r>
      <w:r w:rsidR="0023149D" w:rsidRPr="0023149D">
        <w:rPr>
          <w:rFonts w:ascii="Cambria" w:eastAsia="Cambria" w:hAnsi="Cambria" w:cs="Cambria"/>
          <w:sz w:val="24"/>
          <w:szCs w:val="24"/>
        </w:rPr>
        <w:t xml:space="preserve">ini dilakukan dengan mengadakan </w:t>
      </w:r>
      <w:proofErr w:type="gramStart"/>
      <w:r w:rsidR="0023149D" w:rsidRPr="0023149D">
        <w:rPr>
          <w:rFonts w:ascii="Cambria" w:eastAsia="Cambria" w:hAnsi="Cambria" w:cs="Cambria"/>
          <w:sz w:val="24"/>
          <w:szCs w:val="24"/>
        </w:rPr>
        <w:t>pelatihan</w:t>
      </w:r>
      <w:r w:rsidR="0023149D">
        <w:rPr>
          <w:rFonts w:ascii="Cambria" w:eastAsia="Cambria" w:hAnsi="Cambria" w:cs="Cambria"/>
          <w:sz w:val="24"/>
          <w:szCs w:val="24"/>
        </w:rPr>
        <w:t xml:space="preserve"> </w:t>
      </w:r>
      <w:r w:rsidR="0023149D">
        <w:rPr>
          <w:rFonts w:ascii="Cambria" w:eastAsia="Cambria" w:hAnsi="Cambria" w:cs="Cambria"/>
          <w:i/>
          <w:sz w:val="24"/>
          <w:szCs w:val="24"/>
        </w:rPr>
        <w:t xml:space="preserve"> </w:t>
      </w:r>
      <w:r>
        <w:rPr>
          <w:rFonts w:ascii="Cambria" w:eastAsia="Cambria" w:hAnsi="Cambria" w:cs="Cambria"/>
          <w:sz w:val="24"/>
          <w:szCs w:val="24"/>
        </w:rPr>
        <w:t>serta</w:t>
      </w:r>
      <w:proofErr w:type="gramEnd"/>
      <w:r>
        <w:rPr>
          <w:rFonts w:ascii="Cambria" w:eastAsia="Cambria" w:hAnsi="Cambria" w:cs="Cambria"/>
          <w:sz w:val="24"/>
          <w:szCs w:val="24"/>
        </w:rPr>
        <w:t xml:space="preserve"> pengenalan penggunaan produk layanan QRIS </w:t>
      </w:r>
      <w:r w:rsidR="00023455">
        <w:rPr>
          <w:rFonts w:ascii="Cambria" w:eastAsia="Cambria" w:hAnsi="Cambria" w:cs="Cambria"/>
          <w:sz w:val="24"/>
          <w:szCs w:val="24"/>
        </w:rPr>
        <w:t xml:space="preserve">dan membuat QR Code Mitra agar memudahkan pelangggan (costumer) melakukan pembayaran. Penjelasan diberikan dari dua sisi </w:t>
      </w:r>
      <w:r>
        <w:rPr>
          <w:rFonts w:ascii="Cambria" w:eastAsia="Cambria" w:hAnsi="Cambria" w:cs="Cambria"/>
          <w:sz w:val="24"/>
          <w:szCs w:val="24"/>
        </w:rPr>
        <w:t>baik dari sisi pelanggan (</w:t>
      </w:r>
      <w:r w:rsidRPr="00882E7F">
        <w:rPr>
          <w:rFonts w:ascii="Cambria" w:eastAsia="Cambria" w:hAnsi="Cambria" w:cs="Cambria"/>
          <w:i/>
          <w:sz w:val="24"/>
          <w:szCs w:val="24"/>
        </w:rPr>
        <w:t>costumer</w:t>
      </w:r>
      <w:r>
        <w:rPr>
          <w:rFonts w:ascii="Cambria" w:eastAsia="Cambria" w:hAnsi="Cambria" w:cs="Cambria"/>
          <w:sz w:val="24"/>
          <w:szCs w:val="24"/>
        </w:rPr>
        <w:t xml:space="preserve">) maupun </w:t>
      </w:r>
      <w:r w:rsidR="00023455">
        <w:rPr>
          <w:rFonts w:ascii="Cambria" w:eastAsia="Cambria" w:hAnsi="Cambria" w:cs="Cambria"/>
          <w:sz w:val="24"/>
          <w:szCs w:val="24"/>
        </w:rPr>
        <w:t xml:space="preserve">dari sisi </w:t>
      </w:r>
      <w:r>
        <w:rPr>
          <w:rFonts w:ascii="Cambria" w:eastAsia="Cambria" w:hAnsi="Cambria" w:cs="Cambria"/>
          <w:sz w:val="24"/>
          <w:szCs w:val="24"/>
        </w:rPr>
        <w:t>penjual (pelaku UMKM)</w:t>
      </w:r>
      <w:r w:rsidR="00023455">
        <w:rPr>
          <w:rFonts w:ascii="Cambria" w:eastAsia="Cambria" w:hAnsi="Cambria" w:cs="Cambria"/>
          <w:sz w:val="24"/>
          <w:szCs w:val="24"/>
        </w:rPr>
        <w:t xml:space="preserve">. Materi diberikan oleh para narasumber yaitu </w:t>
      </w:r>
      <w:r>
        <w:rPr>
          <w:rFonts w:ascii="Cambria" w:eastAsia="Cambria" w:hAnsi="Cambria" w:cs="Cambria"/>
          <w:sz w:val="24"/>
          <w:szCs w:val="24"/>
        </w:rPr>
        <w:t xml:space="preserve">Tim Dosen Fakultas Ekonomi dan Bisnis Universitas Budi Luhur. </w:t>
      </w:r>
    </w:p>
    <w:p w:rsidR="00216D11" w:rsidRDefault="00216D11">
      <w:pPr>
        <w:pBdr>
          <w:top w:val="nil"/>
          <w:left w:val="nil"/>
          <w:bottom w:val="nil"/>
          <w:right w:val="nil"/>
          <w:between w:val="nil"/>
        </w:pBdr>
        <w:ind w:right="155" w:firstLine="720"/>
        <w:jc w:val="both"/>
        <w:rPr>
          <w:rFonts w:ascii="Cambria" w:eastAsia="Cambria" w:hAnsi="Cambria" w:cs="Cambria"/>
          <w:sz w:val="24"/>
          <w:szCs w:val="24"/>
        </w:rPr>
      </w:pPr>
    </w:p>
    <w:p w:rsidR="0042013C" w:rsidRDefault="00023455">
      <w:pPr>
        <w:pBdr>
          <w:top w:val="nil"/>
          <w:left w:val="nil"/>
          <w:bottom w:val="nil"/>
          <w:right w:val="nil"/>
          <w:between w:val="nil"/>
        </w:pBdr>
        <w:ind w:right="155" w:firstLine="720"/>
        <w:jc w:val="both"/>
        <w:rPr>
          <w:rFonts w:ascii="Cambria" w:eastAsia="Cambria" w:hAnsi="Cambria" w:cs="Cambria"/>
          <w:sz w:val="24"/>
          <w:szCs w:val="24"/>
        </w:rPr>
      </w:pPr>
      <w:r>
        <w:rPr>
          <w:rFonts w:ascii="Cambria" w:eastAsia="Cambria" w:hAnsi="Cambria" w:cs="Cambria"/>
          <w:sz w:val="24"/>
          <w:szCs w:val="24"/>
        </w:rPr>
        <w:t>Adapun a</w:t>
      </w:r>
      <w:r w:rsidR="00882E7F">
        <w:rPr>
          <w:rFonts w:ascii="Cambria" w:eastAsia="Cambria" w:hAnsi="Cambria" w:cs="Cambria"/>
          <w:sz w:val="24"/>
          <w:szCs w:val="24"/>
        </w:rPr>
        <w:t xml:space="preserve">lur pelaksanaan program kegiatan adalah sebagai </w:t>
      </w:r>
      <w:proofErr w:type="gramStart"/>
      <w:r w:rsidR="00882E7F">
        <w:rPr>
          <w:rFonts w:ascii="Cambria" w:eastAsia="Cambria" w:hAnsi="Cambria" w:cs="Cambria"/>
          <w:sz w:val="24"/>
          <w:szCs w:val="24"/>
        </w:rPr>
        <w:t>berikut :</w:t>
      </w:r>
      <w:proofErr w:type="gramEnd"/>
    </w:p>
    <w:p w:rsidR="00882E7F" w:rsidRDefault="00882E7F">
      <w:pPr>
        <w:pBdr>
          <w:top w:val="nil"/>
          <w:left w:val="nil"/>
          <w:bottom w:val="nil"/>
          <w:right w:val="nil"/>
          <w:between w:val="nil"/>
        </w:pBdr>
        <w:ind w:right="155" w:firstLine="720"/>
        <w:jc w:val="both"/>
        <w:rPr>
          <w:rFonts w:ascii="Cambria" w:eastAsia="Cambria" w:hAnsi="Cambria" w:cs="Cambria"/>
          <w:sz w:val="24"/>
          <w:szCs w:val="24"/>
        </w:rPr>
      </w:pPr>
    </w:p>
    <w:p w:rsidR="00882E7F" w:rsidRDefault="00B00585" w:rsidP="00882E7F">
      <w:pPr>
        <w:pBdr>
          <w:top w:val="nil"/>
          <w:left w:val="nil"/>
          <w:bottom w:val="nil"/>
          <w:right w:val="nil"/>
          <w:between w:val="nil"/>
        </w:pBdr>
        <w:ind w:right="155"/>
        <w:jc w:val="both"/>
        <w:rPr>
          <w:rFonts w:ascii="Cambria" w:eastAsia="Cambria" w:hAnsi="Cambria" w:cs="Cambria"/>
          <w:sz w:val="24"/>
          <w:szCs w:val="24"/>
        </w:rPr>
      </w:pPr>
      <w:r>
        <w:rPr>
          <w:rFonts w:ascii="Cambria" w:eastAsia="Cambria" w:hAnsi="Cambria" w:cs="Cambria"/>
          <w:sz w:val="24"/>
          <w:szCs w:val="24"/>
        </w:rPr>
        <w:lastRenderedPageBreak/>
        <w:t xml:space="preserve">     </w:t>
      </w:r>
      <w:r w:rsidR="00882E7F">
        <w:rPr>
          <w:rFonts w:ascii="Cambria" w:eastAsia="Cambria" w:hAnsi="Cambria" w:cs="Cambria"/>
          <w:noProof/>
          <w:sz w:val="24"/>
          <w:szCs w:val="24"/>
        </w:rPr>
        <w:drawing>
          <wp:inline distT="0" distB="0" distL="0" distR="0" wp14:anchorId="3D9B0089" wp14:editId="7E70602E">
            <wp:extent cx="4716780" cy="1743075"/>
            <wp:effectExtent l="0" t="0" r="0" b="285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C41D98" w:rsidRDefault="00C41D98" w:rsidP="00882E7F">
      <w:pPr>
        <w:pBdr>
          <w:top w:val="nil"/>
          <w:left w:val="nil"/>
          <w:bottom w:val="nil"/>
          <w:right w:val="nil"/>
          <w:between w:val="nil"/>
        </w:pBdr>
        <w:ind w:right="155"/>
        <w:jc w:val="center"/>
        <w:rPr>
          <w:rFonts w:ascii="Cambria" w:eastAsia="Cambria" w:hAnsi="Cambria" w:cs="Cambria"/>
          <w:b/>
          <w:sz w:val="24"/>
          <w:szCs w:val="24"/>
        </w:rPr>
      </w:pPr>
    </w:p>
    <w:p w:rsidR="00882E7F" w:rsidRPr="00882E7F" w:rsidRDefault="00882E7F" w:rsidP="00882E7F">
      <w:pPr>
        <w:pBdr>
          <w:top w:val="nil"/>
          <w:left w:val="nil"/>
          <w:bottom w:val="nil"/>
          <w:right w:val="nil"/>
          <w:between w:val="nil"/>
        </w:pBdr>
        <w:ind w:right="155"/>
        <w:jc w:val="center"/>
        <w:rPr>
          <w:rFonts w:ascii="Cambria" w:eastAsia="Cambria" w:hAnsi="Cambria" w:cs="Cambria"/>
          <w:b/>
          <w:sz w:val="24"/>
          <w:szCs w:val="24"/>
        </w:rPr>
      </w:pPr>
      <w:r w:rsidRPr="00882E7F">
        <w:rPr>
          <w:rFonts w:ascii="Cambria" w:eastAsia="Cambria" w:hAnsi="Cambria" w:cs="Cambria"/>
          <w:b/>
          <w:sz w:val="24"/>
          <w:szCs w:val="24"/>
        </w:rPr>
        <w:t>Gambar 1. Alur Pelaksanaan Kegiatan</w:t>
      </w:r>
    </w:p>
    <w:p w:rsidR="0042013C" w:rsidRDefault="0042013C">
      <w:pPr>
        <w:pBdr>
          <w:top w:val="nil"/>
          <w:left w:val="nil"/>
          <w:bottom w:val="nil"/>
          <w:right w:val="nil"/>
          <w:between w:val="nil"/>
        </w:pBdr>
        <w:ind w:right="155" w:firstLine="720"/>
        <w:jc w:val="both"/>
        <w:rPr>
          <w:rFonts w:ascii="Cambria" w:eastAsia="Cambria" w:hAnsi="Cambria" w:cs="Cambria"/>
          <w:color w:val="000000"/>
          <w:sz w:val="24"/>
          <w:szCs w:val="24"/>
        </w:rPr>
      </w:pPr>
    </w:p>
    <w:p w:rsidR="0042013C" w:rsidRDefault="00A9457E">
      <w:pPr>
        <w:pStyle w:val="Heading2"/>
        <w:spacing w:line="240" w:lineRule="auto"/>
        <w:ind w:left="0"/>
        <w:rPr>
          <w:rFonts w:ascii="Cambria" w:eastAsia="Cambria" w:hAnsi="Cambria" w:cs="Cambria"/>
          <w:b w:val="0"/>
          <w:color w:val="FF0000"/>
        </w:rPr>
      </w:pPr>
      <w:r>
        <w:rPr>
          <w:rFonts w:ascii="Cambria" w:eastAsia="Cambria" w:hAnsi="Cambria" w:cs="Cambria"/>
        </w:rPr>
        <w:t xml:space="preserve">HASIL DAN PEMBAHASAN  </w:t>
      </w:r>
    </w:p>
    <w:p w:rsidR="00B75686" w:rsidRPr="00B75686" w:rsidRDefault="000A318E" w:rsidP="00B75686">
      <w:pPr>
        <w:widowControl/>
        <w:ind w:right="6" w:firstLine="709"/>
        <w:jc w:val="both"/>
        <w:rPr>
          <w:rFonts w:ascii="Cambria" w:eastAsia="Cambria" w:hAnsi="Cambria" w:cs="Cambria"/>
          <w:sz w:val="24"/>
          <w:szCs w:val="24"/>
        </w:rPr>
      </w:pPr>
      <w:r w:rsidRPr="00B75686">
        <w:rPr>
          <w:rFonts w:ascii="Cambria" w:eastAsia="Cambria" w:hAnsi="Cambria" w:cs="Cambria"/>
          <w:sz w:val="24"/>
          <w:szCs w:val="24"/>
        </w:rPr>
        <w:t>Pelaksanaan program pengabdian kepada masyarakat dalam rangka pengenalan produk dan pengunaan QRIS dari sisi pelanggan maupaun dari penjual pada Kelompok UMKM Kecamatan Parung Panjang dilakukan pada tangga 18 November 2023.</w:t>
      </w:r>
      <w:r w:rsidR="00B75686" w:rsidRPr="00B75686">
        <w:rPr>
          <w:rFonts w:ascii="Cambria" w:eastAsia="Cambria" w:hAnsi="Cambria" w:cs="Cambria"/>
          <w:sz w:val="24"/>
          <w:szCs w:val="24"/>
        </w:rPr>
        <w:t xml:space="preserve"> Kegiatan ini diikuti oleh peserta dari Kelompok UMKM Kecamatan Parung Panjang sebanyak 22 orang pelaku UMKM secara langsung di Aula Muhammadiyah yang beralamat di Sawangan Elok Kelurahan Duren Seribu, Bojong Sari Depok</w:t>
      </w:r>
    </w:p>
    <w:p w:rsidR="000A318E" w:rsidRDefault="000A318E">
      <w:pPr>
        <w:widowControl/>
        <w:ind w:right="6" w:firstLine="720"/>
        <w:jc w:val="both"/>
        <w:rPr>
          <w:rFonts w:ascii="Cambria" w:eastAsia="Cambria" w:hAnsi="Cambria" w:cs="Cambria"/>
          <w:sz w:val="24"/>
          <w:szCs w:val="24"/>
        </w:rPr>
      </w:pPr>
    </w:p>
    <w:p w:rsidR="00786CDF" w:rsidRDefault="00786CDF">
      <w:pPr>
        <w:widowControl/>
        <w:ind w:right="6" w:firstLine="720"/>
        <w:jc w:val="both"/>
        <w:rPr>
          <w:rFonts w:ascii="Cambria" w:eastAsia="Cambria" w:hAnsi="Cambria" w:cs="Cambria"/>
          <w:sz w:val="24"/>
          <w:szCs w:val="24"/>
        </w:rPr>
      </w:pPr>
    </w:p>
    <w:p w:rsidR="00786CDF" w:rsidRDefault="00786CDF" w:rsidP="00786CDF">
      <w:pPr>
        <w:widowControl/>
        <w:ind w:right="6"/>
        <w:jc w:val="center"/>
        <w:rPr>
          <w:rFonts w:ascii="Cambria" w:eastAsia="Cambria" w:hAnsi="Cambria" w:cs="Cambria"/>
          <w:sz w:val="24"/>
          <w:szCs w:val="24"/>
        </w:rPr>
      </w:pPr>
      <w:r>
        <w:rPr>
          <w:rFonts w:ascii="Cambria" w:eastAsia="Cambria" w:hAnsi="Cambria" w:cs="Cambria"/>
          <w:noProof/>
          <w:sz w:val="24"/>
          <w:szCs w:val="24"/>
        </w:rPr>
        <w:drawing>
          <wp:inline distT="0" distB="0" distL="0" distR="0">
            <wp:extent cx="2748741" cy="20615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3-11-12 at 20.05.09.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56685" cy="2067514"/>
                    </a:xfrm>
                    <a:prstGeom prst="rect">
                      <a:avLst/>
                    </a:prstGeom>
                  </pic:spPr>
                </pic:pic>
              </a:graphicData>
            </a:graphic>
          </wp:inline>
        </w:drawing>
      </w:r>
    </w:p>
    <w:p w:rsidR="00786CDF" w:rsidRDefault="00786CDF" w:rsidP="00786CDF">
      <w:pPr>
        <w:widowControl/>
        <w:ind w:right="6"/>
        <w:jc w:val="center"/>
        <w:rPr>
          <w:rFonts w:ascii="Cambria" w:eastAsia="Cambria" w:hAnsi="Cambria" w:cs="Cambria"/>
          <w:sz w:val="24"/>
          <w:szCs w:val="24"/>
        </w:rPr>
      </w:pPr>
    </w:p>
    <w:p w:rsidR="00786CDF" w:rsidRDefault="00786CDF" w:rsidP="00786CDF">
      <w:pPr>
        <w:widowControl/>
        <w:ind w:right="6"/>
        <w:jc w:val="center"/>
        <w:rPr>
          <w:rFonts w:ascii="Cambria" w:eastAsia="Cambria" w:hAnsi="Cambria" w:cs="Cambria"/>
          <w:sz w:val="24"/>
          <w:szCs w:val="24"/>
        </w:rPr>
      </w:pPr>
      <w:r>
        <w:rPr>
          <w:rFonts w:ascii="Cambria" w:eastAsia="Cambria" w:hAnsi="Cambria" w:cs="Cambria"/>
          <w:noProof/>
          <w:sz w:val="24"/>
          <w:szCs w:val="24"/>
        </w:rPr>
        <w:drawing>
          <wp:inline distT="0" distB="0" distL="0" distR="0">
            <wp:extent cx="2510444" cy="1882833"/>
            <wp:effectExtent l="0" t="0" r="444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3-11-12 at 13.41.03.jpe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24135" cy="1893101"/>
                    </a:xfrm>
                    <a:prstGeom prst="rect">
                      <a:avLst/>
                    </a:prstGeom>
                  </pic:spPr>
                </pic:pic>
              </a:graphicData>
            </a:graphic>
          </wp:inline>
        </w:drawing>
      </w:r>
      <w:r>
        <w:rPr>
          <w:rFonts w:ascii="Cambria" w:eastAsia="Cambria" w:hAnsi="Cambria" w:cs="Cambria"/>
          <w:sz w:val="24"/>
          <w:szCs w:val="24"/>
        </w:rPr>
        <w:t xml:space="preserve">  </w:t>
      </w:r>
      <w:r>
        <w:rPr>
          <w:rFonts w:ascii="Cambria" w:eastAsia="Cambria" w:hAnsi="Cambria" w:cs="Cambria"/>
          <w:noProof/>
          <w:sz w:val="24"/>
          <w:szCs w:val="24"/>
        </w:rPr>
        <w:drawing>
          <wp:inline distT="0" distB="0" distL="0" distR="0">
            <wp:extent cx="2548697" cy="1911523"/>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3-11-12 at 13.41.01.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73502" cy="1930127"/>
                    </a:xfrm>
                    <a:prstGeom prst="rect">
                      <a:avLst/>
                    </a:prstGeom>
                  </pic:spPr>
                </pic:pic>
              </a:graphicData>
            </a:graphic>
          </wp:inline>
        </w:drawing>
      </w:r>
    </w:p>
    <w:p w:rsidR="00786CDF" w:rsidRDefault="00786CDF" w:rsidP="00786CDF">
      <w:pPr>
        <w:widowControl/>
        <w:ind w:right="6"/>
        <w:jc w:val="center"/>
        <w:rPr>
          <w:rFonts w:ascii="Cambria" w:eastAsia="Cambria" w:hAnsi="Cambria" w:cs="Cambria"/>
          <w:sz w:val="24"/>
          <w:szCs w:val="24"/>
        </w:rPr>
      </w:pPr>
    </w:p>
    <w:p w:rsidR="00786CDF" w:rsidRDefault="00786CDF" w:rsidP="00863CCD">
      <w:pPr>
        <w:widowControl/>
        <w:ind w:right="6"/>
        <w:jc w:val="center"/>
        <w:rPr>
          <w:rFonts w:ascii="Cambria" w:eastAsia="Cambria" w:hAnsi="Cambria" w:cs="Cambria"/>
          <w:sz w:val="24"/>
          <w:szCs w:val="24"/>
        </w:rPr>
      </w:pPr>
      <w:r>
        <w:rPr>
          <w:rFonts w:ascii="Cambria" w:eastAsia="Cambria" w:hAnsi="Cambria" w:cs="Cambria"/>
          <w:noProof/>
          <w:sz w:val="24"/>
          <w:szCs w:val="24"/>
        </w:rPr>
        <w:drawing>
          <wp:inline distT="0" distB="0" distL="0" distR="0">
            <wp:extent cx="2510444" cy="1882833"/>
            <wp:effectExtent l="0" t="0" r="444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3-11-12 at 20.05.07.jpe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8772" cy="1889079"/>
                    </a:xfrm>
                    <a:prstGeom prst="rect">
                      <a:avLst/>
                    </a:prstGeom>
                  </pic:spPr>
                </pic:pic>
              </a:graphicData>
            </a:graphic>
          </wp:inline>
        </w:drawing>
      </w:r>
      <w:r>
        <w:rPr>
          <w:rFonts w:ascii="Cambria" w:eastAsia="Cambria" w:hAnsi="Cambria" w:cs="Cambria"/>
          <w:sz w:val="24"/>
          <w:szCs w:val="24"/>
        </w:rPr>
        <w:t xml:space="preserve">  </w:t>
      </w:r>
      <w:r>
        <w:rPr>
          <w:rFonts w:ascii="Cambria" w:eastAsia="Cambria" w:hAnsi="Cambria" w:cs="Cambria"/>
          <w:noProof/>
          <w:sz w:val="24"/>
          <w:szCs w:val="24"/>
        </w:rPr>
        <w:drawing>
          <wp:inline distT="0" distB="0" distL="0" distR="0">
            <wp:extent cx="2526261" cy="1894697"/>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3-11-12 at 20.05.08.jpe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42245" cy="1906685"/>
                    </a:xfrm>
                    <a:prstGeom prst="rect">
                      <a:avLst/>
                    </a:prstGeom>
                  </pic:spPr>
                </pic:pic>
              </a:graphicData>
            </a:graphic>
          </wp:inline>
        </w:drawing>
      </w:r>
    </w:p>
    <w:p w:rsidR="000A318E" w:rsidRDefault="000A318E" w:rsidP="000A318E">
      <w:pPr>
        <w:widowControl/>
        <w:ind w:right="6"/>
        <w:jc w:val="both"/>
        <w:rPr>
          <w:rFonts w:ascii="Cambria" w:eastAsia="Cambria" w:hAnsi="Cambria" w:cs="Cambria"/>
          <w:sz w:val="24"/>
          <w:szCs w:val="24"/>
        </w:rPr>
      </w:pPr>
    </w:p>
    <w:p w:rsidR="000A318E" w:rsidRDefault="000A318E" w:rsidP="000A318E">
      <w:pPr>
        <w:widowControl/>
        <w:ind w:right="6"/>
        <w:jc w:val="center"/>
        <w:rPr>
          <w:rFonts w:ascii="Cambria" w:eastAsia="Cambria" w:hAnsi="Cambria" w:cs="Cambria"/>
          <w:b/>
          <w:sz w:val="24"/>
          <w:szCs w:val="24"/>
        </w:rPr>
      </w:pPr>
      <w:r>
        <w:rPr>
          <w:rFonts w:ascii="Cambria" w:eastAsia="Cambria" w:hAnsi="Cambria" w:cs="Cambria"/>
          <w:b/>
          <w:sz w:val="24"/>
          <w:szCs w:val="24"/>
        </w:rPr>
        <w:t xml:space="preserve">Gambar 2. Kegiatan Pelatihan dan Worksop Kelompok UMKM </w:t>
      </w:r>
    </w:p>
    <w:p w:rsidR="000A318E" w:rsidRDefault="000A318E" w:rsidP="000A318E">
      <w:pPr>
        <w:widowControl/>
        <w:ind w:right="6"/>
        <w:jc w:val="center"/>
        <w:rPr>
          <w:rFonts w:ascii="Cambria" w:eastAsia="Cambria" w:hAnsi="Cambria" w:cs="Cambria"/>
          <w:b/>
          <w:sz w:val="24"/>
          <w:szCs w:val="24"/>
        </w:rPr>
      </w:pPr>
      <w:r>
        <w:rPr>
          <w:rFonts w:ascii="Cambria" w:eastAsia="Cambria" w:hAnsi="Cambria" w:cs="Cambria"/>
          <w:b/>
          <w:sz w:val="24"/>
          <w:szCs w:val="24"/>
        </w:rPr>
        <w:t>Kecamatan Parung Panjang</w:t>
      </w:r>
    </w:p>
    <w:p w:rsidR="00C41D98" w:rsidRDefault="00C41D98" w:rsidP="00B75686">
      <w:pPr>
        <w:widowControl/>
        <w:ind w:right="6" w:firstLine="720"/>
        <w:jc w:val="both"/>
        <w:rPr>
          <w:rFonts w:ascii="Cambria" w:eastAsia="Cambria" w:hAnsi="Cambria" w:cs="Cambria"/>
          <w:sz w:val="24"/>
          <w:szCs w:val="24"/>
        </w:rPr>
      </w:pPr>
    </w:p>
    <w:p w:rsidR="00B75686" w:rsidRDefault="00B75686" w:rsidP="00B75686">
      <w:pPr>
        <w:widowControl/>
        <w:ind w:right="6" w:firstLine="720"/>
        <w:jc w:val="both"/>
        <w:rPr>
          <w:rFonts w:ascii="Cambria" w:eastAsia="Cambria" w:hAnsi="Cambria" w:cs="Cambria"/>
          <w:sz w:val="24"/>
          <w:szCs w:val="24"/>
        </w:rPr>
      </w:pPr>
      <w:r>
        <w:rPr>
          <w:rFonts w:ascii="Cambria" w:eastAsia="Cambria" w:hAnsi="Cambria" w:cs="Cambria"/>
          <w:sz w:val="24"/>
          <w:szCs w:val="24"/>
        </w:rPr>
        <w:t>Pengabdian kepada masyarakat merupakan usaha untuk menyebarluaskan ilmu pengetahuan dan teknologi kepada masyarakat d</w:t>
      </w:r>
      <w:r w:rsidRPr="00410D6B">
        <w:rPr>
          <w:rFonts w:ascii="Cambria" w:eastAsia="Cambria" w:hAnsi="Cambria" w:cs="Cambria"/>
          <w:sz w:val="24"/>
          <w:szCs w:val="24"/>
        </w:rPr>
        <w:t>engan materi dan narasumber yang sudah</w:t>
      </w:r>
      <w:r>
        <w:rPr>
          <w:rFonts w:ascii="Cambria" w:eastAsia="Cambria" w:hAnsi="Cambria" w:cs="Cambria"/>
          <w:sz w:val="24"/>
          <w:szCs w:val="24"/>
        </w:rPr>
        <w:t xml:space="preserve"> </w:t>
      </w:r>
      <w:r w:rsidRPr="00410D6B">
        <w:rPr>
          <w:rFonts w:ascii="Cambria" w:eastAsia="Cambria" w:hAnsi="Cambria" w:cs="Cambria"/>
          <w:sz w:val="24"/>
          <w:szCs w:val="24"/>
        </w:rPr>
        <w:t>dipersiapkan sebelumnya</w:t>
      </w:r>
      <w:r>
        <w:rPr>
          <w:rFonts w:ascii="Cambria" w:eastAsia="Cambria" w:hAnsi="Cambria" w:cs="Cambria"/>
          <w:sz w:val="24"/>
          <w:szCs w:val="24"/>
        </w:rPr>
        <w:t>.</w:t>
      </w:r>
      <w:r w:rsidRPr="00410D6B">
        <w:rPr>
          <w:rFonts w:ascii="Cambria" w:eastAsia="Cambria" w:hAnsi="Cambria" w:cs="Cambria"/>
          <w:sz w:val="24"/>
          <w:szCs w:val="24"/>
        </w:rPr>
        <w:t xml:space="preserve"> </w:t>
      </w:r>
      <w:proofErr w:type="gramStart"/>
      <w:r w:rsidRPr="00410D6B">
        <w:rPr>
          <w:rFonts w:ascii="Cambria" w:eastAsia="Cambria" w:hAnsi="Cambria" w:cs="Cambria"/>
          <w:sz w:val="24"/>
          <w:szCs w:val="24"/>
        </w:rPr>
        <w:t>antara</w:t>
      </w:r>
      <w:proofErr w:type="gramEnd"/>
      <w:r w:rsidRPr="00410D6B">
        <w:rPr>
          <w:rFonts w:ascii="Cambria" w:eastAsia="Cambria" w:hAnsi="Cambria" w:cs="Cambria"/>
          <w:sz w:val="24"/>
          <w:szCs w:val="24"/>
        </w:rPr>
        <w:t xml:space="preserve"> lain : </w:t>
      </w:r>
    </w:p>
    <w:p w:rsidR="00B75686" w:rsidRDefault="00B75686" w:rsidP="00B75686">
      <w:pPr>
        <w:pStyle w:val="ListParagraph"/>
        <w:widowControl/>
        <w:numPr>
          <w:ilvl w:val="0"/>
          <w:numId w:val="3"/>
        </w:numPr>
        <w:ind w:right="6"/>
        <w:rPr>
          <w:rFonts w:ascii="Cambria" w:eastAsia="Cambria" w:hAnsi="Cambria" w:cs="Cambria"/>
          <w:b/>
          <w:sz w:val="24"/>
          <w:szCs w:val="24"/>
        </w:rPr>
      </w:pPr>
      <w:r>
        <w:rPr>
          <w:rFonts w:ascii="Cambria" w:eastAsia="Cambria" w:hAnsi="Cambria" w:cs="Cambria"/>
          <w:b/>
          <w:sz w:val="24"/>
          <w:szCs w:val="24"/>
        </w:rPr>
        <w:t>Pengajuan Izin</w:t>
      </w:r>
    </w:p>
    <w:p w:rsidR="00B75686" w:rsidRDefault="00B75686" w:rsidP="00B75686">
      <w:pPr>
        <w:pStyle w:val="ListParagraph"/>
        <w:pBdr>
          <w:top w:val="nil"/>
          <w:left w:val="nil"/>
          <w:bottom w:val="nil"/>
          <w:right w:val="nil"/>
          <w:between w:val="nil"/>
        </w:pBdr>
        <w:ind w:left="360" w:firstLine="0"/>
        <w:rPr>
          <w:rFonts w:ascii="Cambria" w:eastAsia="Cambria" w:hAnsi="Cambria" w:cs="Cambria"/>
          <w:b/>
          <w:sz w:val="24"/>
          <w:szCs w:val="24"/>
        </w:rPr>
      </w:pPr>
      <w:r w:rsidRPr="00863CCD">
        <w:rPr>
          <w:rFonts w:ascii="Cambria" w:eastAsia="Cambria" w:hAnsi="Cambria" w:cs="Cambria"/>
          <w:sz w:val="24"/>
          <w:szCs w:val="24"/>
        </w:rPr>
        <w:t xml:space="preserve">Diawali dengan </w:t>
      </w:r>
      <w:proofErr w:type="gramStart"/>
      <w:r w:rsidRPr="00863CCD">
        <w:rPr>
          <w:rFonts w:ascii="Cambria" w:eastAsia="Cambria" w:hAnsi="Cambria" w:cs="Cambria"/>
          <w:sz w:val="24"/>
          <w:szCs w:val="24"/>
        </w:rPr>
        <w:t>tim</w:t>
      </w:r>
      <w:proofErr w:type="gramEnd"/>
      <w:r w:rsidRPr="00863CCD">
        <w:rPr>
          <w:rFonts w:ascii="Cambria" w:eastAsia="Cambria" w:hAnsi="Cambria" w:cs="Cambria"/>
          <w:sz w:val="24"/>
          <w:szCs w:val="24"/>
        </w:rPr>
        <w:t xml:space="preserve"> mengajukkan permohonan izin untuk melakukan pendampingan</w:t>
      </w:r>
      <w:r>
        <w:rPr>
          <w:rFonts w:ascii="Cambria" w:eastAsia="Cambria" w:hAnsi="Cambria" w:cs="Cambria"/>
          <w:sz w:val="24"/>
          <w:szCs w:val="24"/>
        </w:rPr>
        <w:t xml:space="preserve"> sekaligus </w:t>
      </w:r>
      <w:r w:rsidRPr="00863CCD">
        <w:rPr>
          <w:rFonts w:ascii="Cambria" w:eastAsia="Cambria" w:hAnsi="Cambria" w:cs="Cambria"/>
          <w:sz w:val="24"/>
          <w:szCs w:val="24"/>
        </w:rPr>
        <w:t xml:space="preserve">melakukan pemetaan kebutuhan peserta, kendala-kendala yang dihadapi peserta dan pengumpulan data. </w:t>
      </w:r>
    </w:p>
    <w:p w:rsidR="00B75686" w:rsidRPr="00863CCD" w:rsidRDefault="00B75686" w:rsidP="00B75686">
      <w:pPr>
        <w:pStyle w:val="ListParagraph"/>
        <w:widowControl/>
        <w:numPr>
          <w:ilvl w:val="0"/>
          <w:numId w:val="3"/>
        </w:numPr>
        <w:ind w:right="6"/>
        <w:rPr>
          <w:rFonts w:ascii="Cambria" w:eastAsia="Cambria" w:hAnsi="Cambria" w:cs="Cambria"/>
          <w:b/>
          <w:sz w:val="24"/>
          <w:szCs w:val="24"/>
        </w:rPr>
      </w:pPr>
      <w:r w:rsidRPr="00863CCD">
        <w:rPr>
          <w:rFonts w:ascii="Cambria" w:eastAsia="Cambria" w:hAnsi="Cambria" w:cs="Cambria"/>
          <w:b/>
          <w:sz w:val="24"/>
          <w:szCs w:val="24"/>
        </w:rPr>
        <w:t>Pemetaan Kebutuhan Mitra dan Kendala yang dihadapi Mitra</w:t>
      </w:r>
    </w:p>
    <w:p w:rsidR="00B75686" w:rsidRDefault="00B75686" w:rsidP="00B75686">
      <w:pPr>
        <w:pStyle w:val="ListParagraph"/>
        <w:widowControl/>
        <w:ind w:left="360" w:right="6" w:firstLine="0"/>
        <w:rPr>
          <w:rFonts w:ascii="Cambria" w:eastAsia="Cambria" w:hAnsi="Cambria" w:cs="Cambria"/>
          <w:sz w:val="24"/>
          <w:szCs w:val="24"/>
        </w:rPr>
      </w:pPr>
      <w:r w:rsidRPr="00863CCD">
        <w:rPr>
          <w:rFonts w:ascii="Cambria" w:eastAsia="Cambria" w:hAnsi="Cambria" w:cs="Cambria"/>
          <w:sz w:val="24"/>
          <w:szCs w:val="24"/>
        </w:rPr>
        <w:t xml:space="preserve">Pandemi telah banyak memberikan dampak bagi sosial ekonomi pelaku UMKM Kecamatan Parung Panjang. Salah </w:t>
      </w:r>
      <w:proofErr w:type="gramStart"/>
      <w:r w:rsidRPr="00863CCD">
        <w:rPr>
          <w:rFonts w:ascii="Cambria" w:eastAsia="Cambria" w:hAnsi="Cambria" w:cs="Cambria"/>
          <w:sz w:val="24"/>
          <w:szCs w:val="24"/>
        </w:rPr>
        <w:t>satunya  dengan</w:t>
      </w:r>
      <w:proofErr w:type="gramEnd"/>
      <w:r w:rsidRPr="00863CCD">
        <w:rPr>
          <w:rFonts w:ascii="Cambria" w:eastAsia="Cambria" w:hAnsi="Cambria" w:cs="Cambria"/>
          <w:sz w:val="24"/>
          <w:szCs w:val="24"/>
        </w:rPr>
        <w:t xml:space="preserve"> bermunculannya beragam </w:t>
      </w:r>
      <w:r w:rsidRPr="00863CCD">
        <w:rPr>
          <w:rFonts w:ascii="Cambria" w:eastAsia="Cambria" w:hAnsi="Cambria" w:cs="Cambria"/>
          <w:i/>
          <w:sz w:val="24"/>
          <w:szCs w:val="24"/>
        </w:rPr>
        <w:t>financial technology</w:t>
      </w:r>
      <w:r w:rsidRPr="00863CCD">
        <w:rPr>
          <w:rFonts w:ascii="Cambria" w:eastAsia="Cambria" w:hAnsi="Cambria" w:cs="Cambria"/>
          <w:sz w:val="24"/>
          <w:szCs w:val="24"/>
        </w:rPr>
        <w:t xml:space="preserve"> baru, keterbatasan pengetahuan dan fasilitasi yang dimiliki oleh pelaku UMKM tersebut membuat banyak perubahan harus dilakukan oleh mereka termasuk dalam transaksi pembayaran. Untuk itu mitra memerlukan penjelasan lebih lanjut berkenaan dengan ketersediaan produk layanan pembayaran digital yang sesuai dan terkini.</w:t>
      </w:r>
    </w:p>
    <w:p w:rsidR="00B75686" w:rsidRPr="00863CCD" w:rsidRDefault="00B75686" w:rsidP="00B75686">
      <w:pPr>
        <w:pStyle w:val="ListParagraph"/>
        <w:widowControl/>
        <w:numPr>
          <w:ilvl w:val="0"/>
          <w:numId w:val="3"/>
        </w:numPr>
        <w:ind w:right="6"/>
        <w:rPr>
          <w:rFonts w:ascii="Cambria" w:eastAsia="Cambria" w:hAnsi="Cambria" w:cs="Cambria"/>
          <w:b/>
          <w:sz w:val="24"/>
          <w:szCs w:val="24"/>
        </w:rPr>
      </w:pPr>
      <w:r w:rsidRPr="00863CCD">
        <w:rPr>
          <w:rFonts w:ascii="Cambria" w:eastAsia="Cambria" w:hAnsi="Cambria" w:cs="Cambria"/>
          <w:b/>
          <w:sz w:val="24"/>
          <w:szCs w:val="24"/>
        </w:rPr>
        <w:t>Perencanaan Program Pendampingan</w:t>
      </w:r>
    </w:p>
    <w:p w:rsidR="00B75686" w:rsidRPr="00863CCD" w:rsidRDefault="00B75686" w:rsidP="00B75686">
      <w:pPr>
        <w:pStyle w:val="ListParagraph"/>
        <w:pBdr>
          <w:top w:val="nil"/>
          <w:left w:val="nil"/>
          <w:bottom w:val="nil"/>
          <w:right w:val="nil"/>
          <w:between w:val="nil"/>
        </w:pBdr>
        <w:ind w:left="360" w:firstLine="0"/>
        <w:rPr>
          <w:rFonts w:ascii="Cambria" w:eastAsia="Cambria" w:hAnsi="Cambria" w:cs="Cambria"/>
          <w:sz w:val="24"/>
          <w:szCs w:val="24"/>
        </w:rPr>
      </w:pPr>
      <w:r w:rsidRPr="00863CCD">
        <w:rPr>
          <w:rFonts w:ascii="Cambria" w:eastAsia="Cambria" w:hAnsi="Cambria" w:cs="Cambria"/>
          <w:sz w:val="24"/>
          <w:szCs w:val="24"/>
        </w:rPr>
        <w:t xml:space="preserve">Setelah itu </w:t>
      </w:r>
      <w:proofErr w:type="gramStart"/>
      <w:r w:rsidRPr="00863CCD">
        <w:rPr>
          <w:rFonts w:ascii="Cambria" w:eastAsia="Cambria" w:hAnsi="Cambria" w:cs="Cambria"/>
          <w:sz w:val="24"/>
          <w:szCs w:val="24"/>
        </w:rPr>
        <w:t>tim</w:t>
      </w:r>
      <w:proofErr w:type="gramEnd"/>
      <w:r w:rsidRPr="00863CCD">
        <w:rPr>
          <w:rFonts w:ascii="Cambria" w:eastAsia="Cambria" w:hAnsi="Cambria" w:cs="Cambria"/>
          <w:sz w:val="24"/>
          <w:szCs w:val="24"/>
        </w:rPr>
        <w:t xml:space="preserve"> melakukan </w:t>
      </w:r>
      <w:r>
        <w:rPr>
          <w:rFonts w:ascii="Cambria" w:eastAsia="Cambria" w:hAnsi="Cambria" w:cs="Cambria"/>
          <w:sz w:val="24"/>
          <w:szCs w:val="24"/>
        </w:rPr>
        <w:t xml:space="preserve">perencanaan </w:t>
      </w:r>
      <w:r w:rsidRPr="00863CCD">
        <w:rPr>
          <w:rFonts w:ascii="Cambria" w:eastAsia="Cambria" w:hAnsi="Cambria" w:cs="Cambria"/>
          <w:sz w:val="24"/>
          <w:szCs w:val="24"/>
        </w:rPr>
        <w:t xml:space="preserve">penyusunan program dengan mempertimbangkan telaah literatur dan beberapa referensi untuk mencari solusi yang diperlukan. Selanjutnya </w:t>
      </w:r>
      <w:proofErr w:type="gramStart"/>
      <w:r w:rsidRPr="00863CCD">
        <w:rPr>
          <w:rFonts w:ascii="Cambria" w:eastAsia="Cambria" w:hAnsi="Cambria" w:cs="Cambria"/>
          <w:sz w:val="24"/>
          <w:szCs w:val="24"/>
        </w:rPr>
        <w:t>tim</w:t>
      </w:r>
      <w:proofErr w:type="gramEnd"/>
      <w:r w:rsidRPr="00863CCD">
        <w:rPr>
          <w:rFonts w:ascii="Cambria" w:eastAsia="Cambria" w:hAnsi="Cambria" w:cs="Cambria"/>
          <w:sz w:val="24"/>
          <w:szCs w:val="24"/>
        </w:rPr>
        <w:t xml:space="preserve"> melakukan persiapan program dan kebutuhan yang diperlukan untuk pelaksanaan pendampingan. </w:t>
      </w:r>
    </w:p>
    <w:p w:rsidR="00B75686" w:rsidRPr="00863CCD" w:rsidRDefault="00B75686" w:rsidP="00B75686">
      <w:pPr>
        <w:pStyle w:val="ListParagraph"/>
        <w:widowControl/>
        <w:numPr>
          <w:ilvl w:val="0"/>
          <w:numId w:val="3"/>
        </w:numPr>
        <w:ind w:right="6"/>
        <w:rPr>
          <w:rFonts w:ascii="Cambria" w:eastAsia="Cambria" w:hAnsi="Cambria" w:cs="Cambria"/>
          <w:b/>
          <w:sz w:val="24"/>
          <w:szCs w:val="24"/>
        </w:rPr>
      </w:pPr>
      <w:r w:rsidRPr="00863CCD">
        <w:rPr>
          <w:rFonts w:ascii="Cambria" w:eastAsia="Cambria" w:hAnsi="Cambria" w:cs="Cambria"/>
          <w:b/>
          <w:sz w:val="24"/>
          <w:szCs w:val="24"/>
        </w:rPr>
        <w:t>Persiapan Program Pendampingan</w:t>
      </w:r>
    </w:p>
    <w:p w:rsidR="00B75686" w:rsidRDefault="00B75686" w:rsidP="00B75686">
      <w:pPr>
        <w:pStyle w:val="ListParagraph"/>
        <w:widowControl/>
        <w:ind w:left="360" w:right="6" w:firstLine="0"/>
        <w:rPr>
          <w:rFonts w:ascii="Cambria" w:eastAsia="Cambria" w:hAnsi="Cambria" w:cs="Cambria"/>
          <w:sz w:val="24"/>
          <w:szCs w:val="24"/>
        </w:rPr>
      </w:pPr>
      <w:r>
        <w:rPr>
          <w:rFonts w:ascii="Cambria" w:eastAsia="Cambria" w:hAnsi="Cambria" w:cs="Cambria"/>
          <w:sz w:val="24"/>
          <w:szCs w:val="24"/>
        </w:rPr>
        <w:t>Tim menyiapkan modul materi dan perlengkapan yang diperlukan pada saat pendampingan yaitu pelatihan workshop.</w:t>
      </w:r>
    </w:p>
    <w:p w:rsidR="00B75686" w:rsidRPr="00863CCD" w:rsidRDefault="00B75686" w:rsidP="00B75686">
      <w:pPr>
        <w:pStyle w:val="ListParagraph"/>
        <w:widowControl/>
        <w:numPr>
          <w:ilvl w:val="0"/>
          <w:numId w:val="3"/>
        </w:numPr>
        <w:ind w:right="6"/>
        <w:rPr>
          <w:rFonts w:ascii="Cambria" w:eastAsia="Cambria" w:hAnsi="Cambria" w:cs="Cambria"/>
          <w:b/>
          <w:sz w:val="24"/>
          <w:szCs w:val="24"/>
        </w:rPr>
      </w:pPr>
      <w:r w:rsidRPr="00863CCD">
        <w:rPr>
          <w:rFonts w:ascii="Cambria" w:eastAsia="Cambria" w:hAnsi="Cambria" w:cs="Cambria"/>
          <w:b/>
          <w:sz w:val="24"/>
          <w:szCs w:val="24"/>
        </w:rPr>
        <w:t>Pelaksanaan Program Pendampingan</w:t>
      </w:r>
    </w:p>
    <w:p w:rsidR="00B75686" w:rsidRDefault="00B75686" w:rsidP="00B75686">
      <w:pPr>
        <w:pStyle w:val="ListParagraph"/>
        <w:widowControl/>
        <w:ind w:left="360" w:right="6" w:firstLine="0"/>
        <w:rPr>
          <w:rFonts w:ascii="Cambria" w:eastAsia="Cambria" w:hAnsi="Cambria" w:cs="Cambria"/>
          <w:sz w:val="24"/>
          <w:szCs w:val="24"/>
        </w:rPr>
      </w:pPr>
      <w:r w:rsidRPr="00B75686">
        <w:rPr>
          <w:rFonts w:ascii="Cambria" w:eastAsia="Cambria" w:hAnsi="Cambria" w:cs="Cambria"/>
          <w:sz w:val="24"/>
          <w:szCs w:val="24"/>
        </w:rPr>
        <w:t xml:space="preserve">Impelmentasi program aiawali dengan memberikan gambaran kondisi ekonomi Indonesia ke depan, UMKM dan Ekonomi Digital, Sosialisasi QRIS kepada peserta. </w:t>
      </w:r>
      <w:proofErr w:type="gramStart"/>
      <w:r w:rsidRPr="00B75686">
        <w:rPr>
          <w:rFonts w:ascii="Cambria" w:eastAsia="Cambria" w:hAnsi="Cambria" w:cs="Cambria"/>
          <w:sz w:val="24"/>
          <w:szCs w:val="24"/>
        </w:rPr>
        <w:t>Adapun metode yang dipergunakan dalam pelaksanaan kegiatan adalah metode diskusi yang didahului dengan penyampain materi dari narasumber.</w:t>
      </w:r>
      <w:proofErr w:type="gramEnd"/>
      <w:r w:rsidRPr="00B75686">
        <w:rPr>
          <w:rFonts w:ascii="Cambria" w:eastAsia="Cambria" w:hAnsi="Cambria" w:cs="Cambria"/>
          <w:sz w:val="24"/>
          <w:szCs w:val="24"/>
        </w:rPr>
        <w:t xml:space="preserve"> </w:t>
      </w:r>
    </w:p>
    <w:p w:rsidR="00E52235" w:rsidRDefault="00E52235" w:rsidP="00B75686">
      <w:pPr>
        <w:pStyle w:val="ListParagraph"/>
        <w:widowControl/>
        <w:ind w:left="360" w:right="6" w:firstLine="0"/>
        <w:rPr>
          <w:rFonts w:ascii="Cambria" w:eastAsia="Cambria" w:hAnsi="Cambria" w:cs="Cambria"/>
          <w:sz w:val="24"/>
          <w:szCs w:val="24"/>
        </w:rPr>
      </w:pPr>
    </w:p>
    <w:p w:rsidR="00E52235" w:rsidRDefault="00E52235" w:rsidP="00B75686">
      <w:pPr>
        <w:pStyle w:val="ListParagraph"/>
        <w:widowControl/>
        <w:ind w:left="360" w:right="6" w:firstLine="0"/>
        <w:rPr>
          <w:rFonts w:ascii="Cambria" w:eastAsia="Cambria" w:hAnsi="Cambria" w:cs="Cambria"/>
          <w:sz w:val="24"/>
          <w:szCs w:val="24"/>
        </w:rPr>
      </w:pPr>
    </w:p>
    <w:p w:rsidR="00B75686" w:rsidRPr="00B75686" w:rsidRDefault="00B75686" w:rsidP="00B75686">
      <w:pPr>
        <w:pStyle w:val="ListParagraph"/>
        <w:widowControl/>
        <w:numPr>
          <w:ilvl w:val="0"/>
          <w:numId w:val="3"/>
        </w:numPr>
        <w:ind w:right="6"/>
        <w:rPr>
          <w:rFonts w:ascii="Cambria" w:eastAsia="Cambria" w:hAnsi="Cambria" w:cs="Cambria"/>
          <w:b/>
          <w:sz w:val="24"/>
          <w:szCs w:val="24"/>
        </w:rPr>
      </w:pPr>
      <w:r w:rsidRPr="00B75686">
        <w:rPr>
          <w:rFonts w:ascii="Cambria" w:eastAsia="Cambria" w:hAnsi="Cambria" w:cs="Cambria"/>
          <w:b/>
          <w:sz w:val="24"/>
          <w:szCs w:val="24"/>
        </w:rPr>
        <w:lastRenderedPageBreak/>
        <w:t xml:space="preserve">Evaluasi Program </w:t>
      </w:r>
    </w:p>
    <w:p w:rsidR="00B75686" w:rsidRPr="00B75686" w:rsidRDefault="00B75686" w:rsidP="00B75686">
      <w:pPr>
        <w:pStyle w:val="ListParagraph"/>
        <w:widowControl/>
        <w:ind w:left="360" w:right="6" w:firstLine="0"/>
        <w:rPr>
          <w:rFonts w:ascii="Cambria" w:eastAsia="Cambria" w:hAnsi="Cambria" w:cs="Cambria"/>
          <w:sz w:val="24"/>
          <w:szCs w:val="24"/>
        </w:rPr>
      </w:pPr>
      <w:r>
        <w:rPr>
          <w:rFonts w:ascii="Cambria" w:eastAsia="Cambria" w:hAnsi="Cambria" w:cs="Cambria"/>
          <w:sz w:val="24"/>
          <w:szCs w:val="24"/>
        </w:rPr>
        <w:t>S</w:t>
      </w:r>
      <w:r w:rsidRPr="00B75686">
        <w:rPr>
          <w:rFonts w:ascii="Cambria" w:eastAsia="Cambria" w:hAnsi="Cambria" w:cs="Cambria"/>
          <w:sz w:val="24"/>
          <w:szCs w:val="24"/>
        </w:rPr>
        <w:t xml:space="preserve">ebagai bagian dari evaluasi kegiatan, </w:t>
      </w:r>
      <w:proofErr w:type="gramStart"/>
      <w:r w:rsidRPr="00B75686">
        <w:rPr>
          <w:rFonts w:ascii="Cambria" w:eastAsia="Cambria" w:hAnsi="Cambria" w:cs="Cambria"/>
          <w:sz w:val="24"/>
          <w:szCs w:val="24"/>
        </w:rPr>
        <w:t>tim</w:t>
      </w:r>
      <w:proofErr w:type="gramEnd"/>
      <w:r w:rsidRPr="00B75686">
        <w:rPr>
          <w:rFonts w:ascii="Cambria" w:eastAsia="Cambria" w:hAnsi="Cambria" w:cs="Cambria"/>
          <w:sz w:val="24"/>
          <w:szCs w:val="24"/>
        </w:rPr>
        <w:t xml:space="preserve"> pengusul berharap agar para mitra dapat ikut aktif berpartisipasi dalam kegiatan dengan cara memiliki komitmen yang tinggi untuk memberikan informasi dengan sebenar-benarnya, dan memanfaatkan pelatihan serta output pelatihan sebaik-baiknya. </w:t>
      </w:r>
    </w:p>
    <w:p w:rsidR="00B75686" w:rsidRDefault="00B75686" w:rsidP="007B0950">
      <w:pPr>
        <w:widowControl/>
        <w:ind w:right="6" w:firstLine="720"/>
        <w:jc w:val="both"/>
        <w:rPr>
          <w:rFonts w:ascii="Cambria" w:eastAsia="Cambria" w:hAnsi="Cambria" w:cs="Cambria"/>
          <w:sz w:val="24"/>
          <w:szCs w:val="24"/>
        </w:rPr>
      </w:pPr>
    </w:p>
    <w:p w:rsidR="007B0950" w:rsidRDefault="007B0950" w:rsidP="007B0950">
      <w:pPr>
        <w:widowControl/>
        <w:ind w:right="6" w:firstLine="720"/>
        <w:jc w:val="both"/>
        <w:rPr>
          <w:rFonts w:ascii="Cambria" w:eastAsia="Cambria" w:hAnsi="Cambria" w:cs="Cambria"/>
          <w:sz w:val="24"/>
          <w:szCs w:val="24"/>
        </w:rPr>
      </w:pPr>
      <w:r>
        <w:rPr>
          <w:rFonts w:ascii="Cambria" w:eastAsia="Cambria" w:hAnsi="Cambria" w:cs="Cambria"/>
          <w:sz w:val="24"/>
          <w:szCs w:val="24"/>
        </w:rPr>
        <w:t xml:space="preserve">Tingkat kesulitan pada saat pelaksanaan kegiatan adalah masih minimnya informasi peserta tentang istilah-istilah digital terkait informasi teknologi sehingga narasumber menjelaskan terlebih dahulu agar pemahaman peserta utuh tentang produk layanan QRIS. </w:t>
      </w:r>
    </w:p>
    <w:p w:rsidR="000A318E" w:rsidRDefault="00A9457E">
      <w:pPr>
        <w:widowControl/>
        <w:ind w:right="6" w:firstLine="720"/>
        <w:jc w:val="both"/>
        <w:rPr>
          <w:rFonts w:ascii="Cambria" w:eastAsia="Cambria" w:hAnsi="Cambria" w:cs="Cambria"/>
          <w:sz w:val="24"/>
          <w:szCs w:val="24"/>
        </w:rPr>
      </w:pPr>
      <w:r>
        <w:rPr>
          <w:rFonts w:ascii="Cambria" w:eastAsia="Cambria" w:hAnsi="Cambria" w:cs="Cambria"/>
          <w:sz w:val="24"/>
          <w:szCs w:val="24"/>
        </w:rPr>
        <w:t xml:space="preserve">Kegiatan </w:t>
      </w:r>
      <w:r w:rsidR="000A318E">
        <w:rPr>
          <w:rFonts w:ascii="Cambria" w:eastAsia="Cambria" w:hAnsi="Cambria" w:cs="Cambria"/>
          <w:sz w:val="24"/>
          <w:szCs w:val="24"/>
        </w:rPr>
        <w:t xml:space="preserve">ini telah </w:t>
      </w:r>
      <w:r>
        <w:rPr>
          <w:rFonts w:ascii="Cambria" w:eastAsia="Cambria" w:hAnsi="Cambria" w:cs="Cambria"/>
          <w:sz w:val="24"/>
          <w:szCs w:val="24"/>
        </w:rPr>
        <w:t xml:space="preserve">memberikan suatu nilai tambah bagi </w:t>
      </w:r>
      <w:r w:rsidR="000A318E">
        <w:rPr>
          <w:rFonts w:ascii="Cambria" w:eastAsia="Cambria" w:hAnsi="Cambria" w:cs="Cambria"/>
          <w:sz w:val="24"/>
          <w:szCs w:val="24"/>
        </w:rPr>
        <w:t>peserta</w:t>
      </w:r>
      <w:r w:rsidR="007B0950">
        <w:rPr>
          <w:rFonts w:ascii="Cambria" w:eastAsia="Cambria" w:hAnsi="Cambria" w:cs="Cambria"/>
          <w:sz w:val="24"/>
          <w:szCs w:val="24"/>
        </w:rPr>
        <w:t xml:space="preserve"> berupa </w:t>
      </w:r>
      <w:r w:rsidR="000A318E">
        <w:rPr>
          <w:rFonts w:ascii="Cambria" w:eastAsia="Cambria" w:hAnsi="Cambria" w:cs="Cambria"/>
          <w:sz w:val="24"/>
          <w:szCs w:val="24"/>
        </w:rPr>
        <w:t xml:space="preserve">keluaran yang dihasilkan dari </w:t>
      </w:r>
      <w:r w:rsidR="007B0950">
        <w:rPr>
          <w:rFonts w:ascii="Cambria" w:eastAsia="Cambria" w:hAnsi="Cambria" w:cs="Cambria"/>
          <w:sz w:val="24"/>
          <w:szCs w:val="24"/>
        </w:rPr>
        <w:t xml:space="preserve">program kegiatan yaitu </w:t>
      </w:r>
      <w:r w:rsidR="000A318E">
        <w:rPr>
          <w:rFonts w:ascii="Cambria" w:eastAsia="Cambria" w:hAnsi="Cambria" w:cs="Cambria"/>
          <w:sz w:val="24"/>
          <w:szCs w:val="24"/>
        </w:rPr>
        <w:t xml:space="preserve">sebagai </w:t>
      </w:r>
      <w:proofErr w:type="gramStart"/>
      <w:r w:rsidR="000A318E">
        <w:rPr>
          <w:rFonts w:ascii="Cambria" w:eastAsia="Cambria" w:hAnsi="Cambria" w:cs="Cambria"/>
          <w:sz w:val="24"/>
          <w:szCs w:val="24"/>
        </w:rPr>
        <w:t>berikut :</w:t>
      </w:r>
      <w:proofErr w:type="gramEnd"/>
    </w:p>
    <w:p w:rsidR="000A318E" w:rsidRPr="00410D6B" w:rsidRDefault="000A318E" w:rsidP="0024206A">
      <w:pPr>
        <w:pStyle w:val="ListParagraph"/>
        <w:widowControl/>
        <w:numPr>
          <w:ilvl w:val="0"/>
          <w:numId w:val="2"/>
        </w:numPr>
        <w:ind w:right="6"/>
        <w:rPr>
          <w:rFonts w:ascii="Cambria" w:eastAsia="Cambria" w:hAnsi="Cambria" w:cs="Cambria"/>
          <w:sz w:val="24"/>
          <w:szCs w:val="24"/>
        </w:rPr>
      </w:pPr>
      <w:r w:rsidRPr="00410D6B">
        <w:rPr>
          <w:rFonts w:ascii="Cambria" w:eastAsia="Cambria" w:hAnsi="Cambria" w:cs="Cambria"/>
          <w:sz w:val="24"/>
          <w:szCs w:val="24"/>
        </w:rPr>
        <w:t xml:space="preserve">Bertambahnya pengetahuan peserta tentang konsep </w:t>
      </w:r>
      <w:r w:rsidRPr="00410D6B">
        <w:rPr>
          <w:rFonts w:ascii="Cambria" w:eastAsia="Cambria" w:hAnsi="Cambria" w:cs="Cambria"/>
          <w:i/>
          <w:sz w:val="24"/>
          <w:szCs w:val="24"/>
        </w:rPr>
        <w:t>cashless society</w:t>
      </w:r>
      <w:r w:rsidRPr="00410D6B">
        <w:rPr>
          <w:rFonts w:ascii="Cambria" w:eastAsia="Cambria" w:hAnsi="Cambria" w:cs="Cambria"/>
          <w:sz w:val="24"/>
          <w:szCs w:val="24"/>
        </w:rPr>
        <w:t xml:space="preserve"> yang dicanangkan Bapak Presiden RI Joko Widodo dan </w:t>
      </w:r>
      <w:r w:rsidR="00410D6B" w:rsidRPr="00410D6B">
        <w:rPr>
          <w:rFonts w:ascii="Cambria" w:eastAsia="Cambria" w:hAnsi="Cambria" w:cs="Cambria"/>
          <w:sz w:val="24"/>
          <w:szCs w:val="24"/>
        </w:rPr>
        <w:t xml:space="preserve">literasi keuangan digital </w:t>
      </w:r>
      <w:r w:rsidRPr="00410D6B">
        <w:rPr>
          <w:rFonts w:ascii="Cambria" w:eastAsia="Cambria" w:hAnsi="Cambria" w:cs="Cambria"/>
          <w:sz w:val="24"/>
          <w:szCs w:val="24"/>
        </w:rPr>
        <w:t xml:space="preserve">perihal </w:t>
      </w:r>
      <w:r w:rsidR="00410D6B" w:rsidRPr="00410D6B">
        <w:rPr>
          <w:rFonts w:ascii="Cambria" w:eastAsia="Cambria" w:hAnsi="Cambria" w:cs="Cambria"/>
          <w:sz w:val="24"/>
          <w:szCs w:val="24"/>
        </w:rPr>
        <w:t>kebijakan Quick Response Code</w:t>
      </w:r>
      <w:r w:rsidR="00410D6B">
        <w:rPr>
          <w:rFonts w:ascii="Cambria" w:eastAsia="Cambria" w:hAnsi="Cambria" w:cs="Cambria"/>
          <w:sz w:val="24"/>
          <w:szCs w:val="24"/>
        </w:rPr>
        <w:t xml:space="preserve"> </w:t>
      </w:r>
      <w:r w:rsidR="00410D6B" w:rsidRPr="00410D6B">
        <w:rPr>
          <w:rFonts w:ascii="Cambria" w:eastAsia="Cambria" w:hAnsi="Cambria" w:cs="Cambria"/>
          <w:sz w:val="24"/>
          <w:szCs w:val="24"/>
        </w:rPr>
        <w:t>Indonesian Standard disingkat QRIS (dibaca KRIS)</w:t>
      </w:r>
      <w:r w:rsidRPr="00410D6B">
        <w:rPr>
          <w:rFonts w:ascii="Cambria" w:eastAsia="Cambria" w:hAnsi="Cambria" w:cs="Cambria"/>
          <w:sz w:val="24"/>
          <w:szCs w:val="24"/>
        </w:rPr>
        <w:t>.</w:t>
      </w:r>
    </w:p>
    <w:p w:rsidR="00410D6B" w:rsidRDefault="007B0950" w:rsidP="00DB25B9">
      <w:pPr>
        <w:pStyle w:val="ListParagraph"/>
        <w:widowControl/>
        <w:numPr>
          <w:ilvl w:val="0"/>
          <w:numId w:val="2"/>
        </w:numPr>
        <w:ind w:right="6"/>
        <w:rPr>
          <w:rFonts w:ascii="Cambria" w:eastAsia="Cambria" w:hAnsi="Cambria" w:cs="Cambria"/>
          <w:sz w:val="24"/>
          <w:szCs w:val="24"/>
        </w:rPr>
      </w:pPr>
      <w:r>
        <w:rPr>
          <w:rFonts w:ascii="Cambria" w:eastAsia="Cambria" w:hAnsi="Cambria" w:cs="Cambria"/>
          <w:sz w:val="24"/>
          <w:szCs w:val="24"/>
        </w:rPr>
        <w:t>Peserta memahasmi bahwa r</w:t>
      </w:r>
      <w:r w:rsidR="00410D6B" w:rsidRPr="00410D6B">
        <w:rPr>
          <w:rFonts w:ascii="Cambria" w:eastAsia="Cambria" w:hAnsi="Cambria" w:cs="Cambria"/>
          <w:sz w:val="24"/>
          <w:szCs w:val="24"/>
        </w:rPr>
        <w:t>ealisasi dari penggunaan QRIS akan dapat menjadikan biaya transaksi sangat murah, transaksi aman dan nyaman, mendukung pelaksanaan protokol kesehatan karena meminimalisasi sentuhan terhdap orang maupun barang, serta meningkatkan potensi pasar berikut intensitas transaksinya.</w:t>
      </w:r>
    </w:p>
    <w:p w:rsidR="007B0950" w:rsidRPr="00410D6B" w:rsidRDefault="007B0950" w:rsidP="00DB25B9">
      <w:pPr>
        <w:pStyle w:val="ListParagraph"/>
        <w:widowControl/>
        <w:numPr>
          <w:ilvl w:val="0"/>
          <w:numId w:val="2"/>
        </w:numPr>
        <w:ind w:right="6"/>
        <w:rPr>
          <w:rFonts w:ascii="Cambria" w:eastAsia="Cambria" w:hAnsi="Cambria" w:cs="Cambria"/>
          <w:sz w:val="24"/>
          <w:szCs w:val="24"/>
        </w:rPr>
      </w:pPr>
      <w:r>
        <w:rPr>
          <w:rFonts w:ascii="Cambria" w:eastAsia="Cambria" w:hAnsi="Cambria" w:cs="Cambria"/>
          <w:sz w:val="24"/>
          <w:szCs w:val="24"/>
        </w:rPr>
        <w:t>Peserta mengetahui bagaimana implementasi pendaftaran dan penggunaan QRIS untuk transaksi jual beli.</w:t>
      </w:r>
    </w:p>
    <w:p w:rsidR="0042013C" w:rsidRDefault="0042013C">
      <w:pPr>
        <w:pBdr>
          <w:top w:val="nil"/>
          <w:left w:val="nil"/>
          <w:bottom w:val="nil"/>
          <w:right w:val="nil"/>
          <w:between w:val="nil"/>
        </w:pBdr>
        <w:rPr>
          <w:rFonts w:ascii="Cambria" w:eastAsia="Cambria" w:hAnsi="Cambria" w:cs="Cambria"/>
          <w:b/>
          <w:color w:val="000000"/>
          <w:sz w:val="24"/>
          <w:szCs w:val="24"/>
        </w:rPr>
      </w:pPr>
    </w:p>
    <w:p w:rsidR="0042013C" w:rsidRDefault="00A9457E">
      <w:pPr>
        <w:pStyle w:val="Heading2"/>
        <w:spacing w:line="240" w:lineRule="auto"/>
        <w:ind w:left="0"/>
        <w:rPr>
          <w:rFonts w:ascii="Cambria" w:eastAsia="Cambria" w:hAnsi="Cambria" w:cs="Cambria"/>
          <w:color w:val="FF0000"/>
        </w:rPr>
      </w:pPr>
      <w:r>
        <w:rPr>
          <w:rFonts w:ascii="Cambria" w:eastAsia="Cambria" w:hAnsi="Cambria" w:cs="Cambria"/>
        </w:rPr>
        <w:t xml:space="preserve">KESIMPULAN </w:t>
      </w:r>
    </w:p>
    <w:p w:rsidR="00B75686" w:rsidRDefault="007B0950" w:rsidP="007634A6">
      <w:pPr>
        <w:pStyle w:val="Heading2"/>
        <w:spacing w:line="240" w:lineRule="auto"/>
        <w:ind w:left="0" w:firstLine="720"/>
        <w:jc w:val="both"/>
        <w:rPr>
          <w:rFonts w:ascii="Cambria" w:eastAsia="Cambria" w:hAnsi="Cambria" w:cs="Cambria"/>
          <w:b w:val="0"/>
        </w:rPr>
      </w:pPr>
      <w:r>
        <w:rPr>
          <w:rFonts w:ascii="Cambria" w:eastAsia="Cambria" w:hAnsi="Cambria" w:cs="Cambria"/>
          <w:b w:val="0"/>
        </w:rPr>
        <w:t xml:space="preserve">Berdasarkan </w:t>
      </w:r>
      <w:r w:rsidR="00B75686">
        <w:rPr>
          <w:rFonts w:ascii="Cambria" w:eastAsia="Cambria" w:hAnsi="Cambria" w:cs="Cambria"/>
          <w:b w:val="0"/>
        </w:rPr>
        <w:t xml:space="preserve">hasil kuisioner pemahaman, sebanyak 92% peserta yang mengikuti sosialisasi merasa paham terhadap materi pelatihan dan menilai pelatihan memberikan dampak positif bagi diri dan usahanya. Program pendampingan memiliki 3 kegiatan utama </w:t>
      </w:r>
      <w:proofErr w:type="gramStart"/>
      <w:r w:rsidR="00B75686">
        <w:rPr>
          <w:rFonts w:ascii="Cambria" w:eastAsia="Cambria" w:hAnsi="Cambria" w:cs="Cambria"/>
          <w:b w:val="0"/>
        </w:rPr>
        <w:t>yaitu :</w:t>
      </w:r>
      <w:proofErr w:type="gramEnd"/>
      <w:r w:rsidR="00B75686">
        <w:rPr>
          <w:rFonts w:ascii="Cambria" w:eastAsia="Cambria" w:hAnsi="Cambria" w:cs="Cambria"/>
          <w:b w:val="0"/>
        </w:rPr>
        <w:t xml:space="preserve"> memetakan kebutuhan mitra, merencanakan</w:t>
      </w:r>
      <w:r w:rsidR="00DB37DE">
        <w:rPr>
          <w:rFonts w:ascii="Cambria" w:eastAsia="Cambria" w:hAnsi="Cambria" w:cs="Cambria"/>
          <w:b w:val="0"/>
        </w:rPr>
        <w:t xml:space="preserve"> </w:t>
      </w:r>
      <w:r w:rsidR="00B75686">
        <w:rPr>
          <w:rFonts w:ascii="Cambria" w:eastAsia="Cambria" w:hAnsi="Cambria" w:cs="Cambria"/>
          <w:b w:val="0"/>
        </w:rPr>
        <w:t>kegiatan (imlementasi QRIS s</w:t>
      </w:r>
      <w:r w:rsidR="00DB37DE">
        <w:rPr>
          <w:rFonts w:ascii="Cambria" w:eastAsia="Cambria" w:hAnsi="Cambria" w:cs="Cambria"/>
          <w:b w:val="0"/>
        </w:rPr>
        <w:t xml:space="preserve">ebagai media transaksi digital) dan </w:t>
      </w:r>
      <w:r w:rsidR="00B75686">
        <w:rPr>
          <w:rFonts w:ascii="Cambria" w:eastAsia="Cambria" w:hAnsi="Cambria" w:cs="Cambria"/>
          <w:b w:val="0"/>
        </w:rPr>
        <w:t xml:space="preserve"> </w:t>
      </w:r>
      <w:r w:rsidR="00DB37DE">
        <w:rPr>
          <w:rFonts w:ascii="Cambria" w:eastAsia="Cambria" w:hAnsi="Cambria" w:cs="Cambria"/>
          <w:b w:val="0"/>
        </w:rPr>
        <w:t xml:space="preserve">sosialisasi pembuatan QRIS untuk mitra usaha UMKM. </w:t>
      </w:r>
    </w:p>
    <w:p w:rsidR="0042013C" w:rsidRDefault="00B75686" w:rsidP="007634A6">
      <w:pPr>
        <w:pStyle w:val="Heading2"/>
        <w:spacing w:line="240" w:lineRule="auto"/>
        <w:ind w:left="0" w:firstLine="720"/>
        <w:jc w:val="both"/>
        <w:rPr>
          <w:rFonts w:ascii="Noto Serif" w:eastAsia="Noto Serif" w:hAnsi="Noto Serif" w:cs="Noto Serif"/>
          <w:b w:val="0"/>
          <w:sz w:val="21"/>
          <w:szCs w:val="21"/>
        </w:rPr>
      </w:pPr>
      <w:r>
        <w:rPr>
          <w:rFonts w:ascii="Cambria" w:eastAsia="Cambria" w:hAnsi="Cambria" w:cs="Cambria"/>
          <w:b w:val="0"/>
        </w:rPr>
        <w:t xml:space="preserve">Menilik dari </w:t>
      </w:r>
      <w:r w:rsidR="007B0950">
        <w:rPr>
          <w:rFonts w:ascii="Cambria" w:eastAsia="Cambria" w:hAnsi="Cambria" w:cs="Cambria"/>
          <w:b w:val="0"/>
        </w:rPr>
        <w:t xml:space="preserve">pendahuluan dan hasil pelaksanaan program kegiatan maka dapat disimpulkan </w:t>
      </w:r>
      <w:proofErr w:type="gramStart"/>
      <w:r w:rsidR="007B0950">
        <w:rPr>
          <w:rFonts w:ascii="Cambria" w:eastAsia="Cambria" w:hAnsi="Cambria" w:cs="Cambria"/>
          <w:b w:val="0"/>
        </w:rPr>
        <w:t>bahwa :</w:t>
      </w:r>
      <w:proofErr w:type="gramEnd"/>
      <w:r w:rsidR="007B0950">
        <w:rPr>
          <w:rFonts w:ascii="Cambria" w:eastAsia="Cambria" w:hAnsi="Cambria" w:cs="Cambria"/>
          <w:b w:val="0"/>
        </w:rPr>
        <w:t xml:space="preserve"> Pertama, </w:t>
      </w:r>
      <w:r w:rsidR="0094145B">
        <w:rPr>
          <w:rFonts w:ascii="Cambria" w:eastAsia="Cambria" w:hAnsi="Cambria" w:cs="Cambria"/>
          <w:b w:val="0"/>
        </w:rPr>
        <w:t xml:space="preserve">pemerintah perlu ikut andil dalam upaya </w:t>
      </w:r>
      <w:r w:rsidR="007B0950">
        <w:rPr>
          <w:rFonts w:ascii="Cambria" w:eastAsia="Cambria" w:hAnsi="Cambria" w:cs="Cambria"/>
          <w:b w:val="0"/>
        </w:rPr>
        <w:t xml:space="preserve">peningkatan produktivitas UMKM </w:t>
      </w:r>
      <w:r w:rsidR="0094145B">
        <w:rPr>
          <w:rFonts w:ascii="Cambria" w:eastAsia="Cambria" w:hAnsi="Cambria" w:cs="Cambria"/>
          <w:b w:val="0"/>
        </w:rPr>
        <w:t xml:space="preserve">salah satunya melalui </w:t>
      </w:r>
      <w:r w:rsidR="00CA3A69">
        <w:rPr>
          <w:rFonts w:ascii="Cambria" w:eastAsia="Cambria" w:hAnsi="Cambria" w:cs="Cambria"/>
          <w:b w:val="0"/>
        </w:rPr>
        <w:t>pembuatan kebijakan pembayaran yang memudahkan transaksi jual beli</w:t>
      </w:r>
      <w:r w:rsidR="0094145B">
        <w:rPr>
          <w:rFonts w:ascii="Cambria" w:eastAsia="Cambria" w:hAnsi="Cambria" w:cs="Cambria"/>
          <w:b w:val="0"/>
        </w:rPr>
        <w:t xml:space="preserve">. Kedua, dalam upaya sosialisasi </w:t>
      </w:r>
      <w:r w:rsidR="0094145B" w:rsidRPr="0094145B">
        <w:rPr>
          <w:rFonts w:ascii="Cambria" w:eastAsia="Cambria" w:hAnsi="Cambria" w:cs="Cambria"/>
          <w:b w:val="0"/>
          <w:i/>
        </w:rPr>
        <w:t>Cashless Sociaty</w:t>
      </w:r>
      <w:r w:rsidR="0094145B">
        <w:rPr>
          <w:rFonts w:ascii="Cambria" w:eastAsia="Cambria" w:hAnsi="Cambria" w:cs="Cambria"/>
          <w:b w:val="0"/>
        </w:rPr>
        <w:t xml:space="preserve"> dan pengenalan QRIS sebagai solusi pembayaran digital diperlukan kerjasama semua pihak sehingga mampu berdampak bagi tumbuhkembangnya UMKM. Ketiga, agar UMKM dapat bersain</w:t>
      </w:r>
      <w:r w:rsidR="007634A6">
        <w:rPr>
          <w:rFonts w:ascii="Cambria" w:eastAsia="Cambria" w:hAnsi="Cambria" w:cs="Cambria"/>
          <w:b w:val="0"/>
        </w:rPr>
        <w:t>g dengan pelaku ekonomi lainnya, perlu adanya pengenalan terobosan-terobosan baru terkait penggunaan dan penguasaan teknologi</w:t>
      </w:r>
      <w:r w:rsidR="00CA3A69">
        <w:rPr>
          <w:rFonts w:ascii="Cambria" w:eastAsia="Cambria" w:hAnsi="Cambria" w:cs="Cambria"/>
          <w:b w:val="0"/>
        </w:rPr>
        <w:t>-teknologi baru</w:t>
      </w:r>
      <w:r w:rsidR="007634A6">
        <w:rPr>
          <w:rFonts w:ascii="Cambria" w:eastAsia="Cambria" w:hAnsi="Cambria" w:cs="Cambria"/>
          <w:b w:val="0"/>
        </w:rPr>
        <w:t xml:space="preserve"> melalui pelatihan</w:t>
      </w:r>
      <w:r w:rsidR="00A941CB">
        <w:rPr>
          <w:rFonts w:ascii="Cambria" w:eastAsia="Cambria" w:hAnsi="Cambria" w:cs="Cambria"/>
          <w:b w:val="0"/>
        </w:rPr>
        <w:t xml:space="preserve"> yang lainnya</w:t>
      </w:r>
      <w:r w:rsidR="007634A6">
        <w:rPr>
          <w:rFonts w:ascii="Cambria" w:eastAsia="Cambria" w:hAnsi="Cambria" w:cs="Cambria"/>
          <w:b w:val="0"/>
        </w:rPr>
        <w:t>.</w:t>
      </w:r>
    </w:p>
    <w:p w:rsidR="0042013C" w:rsidRDefault="0042013C">
      <w:pPr>
        <w:pStyle w:val="Heading2"/>
        <w:spacing w:line="240" w:lineRule="auto"/>
        <w:ind w:left="0" w:firstLine="720"/>
        <w:jc w:val="both"/>
        <w:rPr>
          <w:rFonts w:ascii="Noto Serif" w:eastAsia="Noto Serif" w:hAnsi="Noto Serif" w:cs="Noto Serif"/>
          <w:b w:val="0"/>
          <w:sz w:val="21"/>
          <w:szCs w:val="21"/>
        </w:rPr>
      </w:pPr>
    </w:p>
    <w:p w:rsidR="0042013C" w:rsidRDefault="00A9457E">
      <w:pPr>
        <w:pStyle w:val="Heading2"/>
        <w:spacing w:line="240" w:lineRule="auto"/>
        <w:ind w:left="0"/>
        <w:rPr>
          <w:rFonts w:ascii="Cambria" w:eastAsia="Cambria" w:hAnsi="Cambria" w:cs="Cambria"/>
        </w:rPr>
      </w:pPr>
      <w:r>
        <w:rPr>
          <w:rFonts w:ascii="Cambria" w:eastAsia="Cambria" w:hAnsi="Cambria" w:cs="Cambria"/>
        </w:rPr>
        <w:t xml:space="preserve">DAFTAR PUSTAKA  </w:t>
      </w:r>
    </w:p>
    <w:p w:rsidR="00B75686" w:rsidRPr="00B75686" w:rsidRDefault="00B75686" w:rsidP="00B75686">
      <w:pPr>
        <w:autoSpaceDE w:val="0"/>
        <w:autoSpaceDN w:val="0"/>
        <w:adjustRightInd w:val="0"/>
        <w:ind w:left="480" w:hanging="480"/>
        <w:jc w:val="both"/>
        <w:rPr>
          <w:rFonts w:ascii="Cambria" w:hAnsi="Cambria"/>
          <w:noProof/>
          <w:sz w:val="24"/>
          <w:szCs w:val="24"/>
        </w:rPr>
      </w:pPr>
      <w:r>
        <w:rPr>
          <w:rFonts w:ascii="Cambria" w:eastAsia="Cambria" w:hAnsi="Cambria" w:cs="Cambria"/>
          <w:b/>
          <w:color w:val="FF0000"/>
        </w:rPr>
        <w:fldChar w:fldCharType="begin" w:fldLock="1"/>
      </w:r>
      <w:r>
        <w:rPr>
          <w:rFonts w:ascii="Cambria" w:eastAsia="Cambria" w:hAnsi="Cambria" w:cs="Cambria"/>
          <w:b/>
          <w:color w:val="FF0000"/>
        </w:rPr>
        <w:instrText xml:space="preserve">ADDIN Mendeley Bibliography CSL_BIBLIOGRAPHY </w:instrText>
      </w:r>
      <w:r>
        <w:rPr>
          <w:rFonts w:ascii="Cambria" w:eastAsia="Cambria" w:hAnsi="Cambria" w:cs="Cambria"/>
          <w:b/>
          <w:color w:val="FF0000"/>
        </w:rPr>
        <w:fldChar w:fldCharType="separate"/>
      </w:r>
      <w:r w:rsidRPr="00B75686">
        <w:rPr>
          <w:rFonts w:ascii="Cambria" w:hAnsi="Cambria"/>
          <w:noProof/>
          <w:sz w:val="24"/>
          <w:szCs w:val="24"/>
        </w:rPr>
        <w:t xml:space="preserve">Anastasya, A. (2023). </w:t>
      </w:r>
      <w:r w:rsidRPr="00B75686">
        <w:rPr>
          <w:rFonts w:ascii="Cambria" w:hAnsi="Cambria"/>
          <w:i/>
          <w:iCs/>
          <w:noProof/>
          <w:sz w:val="24"/>
          <w:szCs w:val="24"/>
        </w:rPr>
        <w:t>Usaha Mikro, Kecil, dan Menengah (UMKM)</w:t>
      </w:r>
      <w:r w:rsidRPr="00B75686">
        <w:rPr>
          <w:rFonts w:ascii="Cambria" w:hAnsi="Cambria"/>
          <w:noProof/>
          <w:sz w:val="24"/>
          <w:szCs w:val="24"/>
        </w:rPr>
        <w:t>. UMKMINDONESIA.ID. https://ukmindonesia.id/baca-deskripsi-posts/usaha-mikro-kecil-dan-menengah-umkm</w:t>
      </w:r>
    </w:p>
    <w:p w:rsidR="00B75686" w:rsidRPr="00B75686" w:rsidRDefault="00B75686" w:rsidP="00B75686">
      <w:pPr>
        <w:autoSpaceDE w:val="0"/>
        <w:autoSpaceDN w:val="0"/>
        <w:adjustRightInd w:val="0"/>
        <w:ind w:left="480" w:hanging="480"/>
        <w:jc w:val="both"/>
        <w:rPr>
          <w:rFonts w:ascii="Cambria" w:hAnsi="Cambria"/>
          <w:noProof/>
          <w:sz w:val="24"/>
          <w:szCs w:val="24"/>
        </w:rPr>
      </w:pPr>
      <w:r w:rsidRPr="00B75686">
        <w:rPr>
          <w:rFonts w:ascii="Cambria" w:hAnsi="Cambria"/>
          <w:noProof/>
          <w:sz w:val="24"/>
          <w:szCs w:val="24"/>
        </w:rPr>
        <w:t xml:space="preserve">Bank_Indonesia. (2019). </w:t>
      </w:r>
      <w:r w:rsidRPr="00B75686">
        <w:rPr>
          <w:rFonts w:ascii="Cambria" w:hAnsi="Cambria"/>
          <w:i/>
          <w:iCs/>
          <w:noProof/>
          <w:sz w:val="24"/>
          <w:szCs w:val="24"/>
        </w:rPr>
        <w:t>Sistem Pembayaran Uang Elektronik</w:t>
      </w:r>
      <w:r w:rsidRPr="00B75686">
        <w:rPr>
          <w:rFonts w:ascii="Cambria" w:hAnsi="Cambria"/>
          <w:noProof/>
          <w:sz w:val="24"/>
          <w:szCs w:val="24"/>
        </w:rPr>
        <w:t xml:space="preserve">. </w:t>
      </w:r>
      <w:r w:rsidRPr="00B75686">
        <w:rPr>
          <w:rFonts w:ascii="Cambria" w:hAnsi="Cambria"/>
          <w:noProof/>
          <w:sz w:val="24"/>
          <w:szCs w:val="24"/>
        </w:rPr>
        <w:lastRenderedPageBreak/>
        <w:t>https://www.bi.go.id/id/statistik/sistem%02pembayaran/uang%02elektronik/contents/jumlah%2520uang%252%0A0elektronik.aspx</w:t>
      </w:r>
    </w:p>
    <w:p w:rsidR="00B75686" w:rsidRPr="00B75686" w:rsidRDefault="00B75686" w:rsidP="00B75686">
      <w:pPr>
        <w:autoSpaceDE w:val="0"/>
        <w:autoSpaceDN w:val="0"/>
        <w:adjustRightInd w:val="0"/>
        <w:ind w:left="480" w:hanging="480"/>
        <w:jc w:val="both"/>
        <w:rPr>
          <w:rFonts w:ascii="Cambria" w:hAnsi="Cambria"/>
          <w:noProof/>
          <w:sz w:val="24"/>
          <w:szCs w:val="24"/>
        </w:rPr>
      </w:pPr>
      <w:r w:rsidRPr="00B75686">
        <w:rPr>
          <w:rFonts w:ascii="Cambria" w:hAnsi="Cambria"/>
          <w:noProof/>
          <w:sz w:val="24"/>
          <w:szCs w:val="24"/>
        </w:rPr>
        <w:t xml:space="preserve">Bank for International Settlements. (1996). </w:t>
      </w:r>
      <w:r w:rsidRPr="00B75686">
        <w:rPr>
          <w:rFonts w:ascii="Cambria" w:hAnsi="Cambria"/>
          <w:i/>
          <w:iCs/>
          <w:noProof/>
          <w:sz w:val="24"/>
          <w:szCs w:val="24"/>
        </w:rPr>
        <w:t>Implications for Central Banks of the Development of Electronic Money</w:t>
      </w:r>
      <w:r w:rsidRPr="00B75686">
        <w:rPr>
          <w:rFonts w:ascii="Cambria" w:hAnsi="Cambria"/>
          <w:noProof/>
          <w:sz w:val="24"/>
          <w:szCs w:val="24"/>
        </w:rPr>
        <w:t>. Universitas Indiana.</w:t>
      </w:r>
    </w:p>
    <w:p w:rsidR="00B75686" w:rsidRPr="00B75686" w:rsidRDefault="00B75686" w:rsidP="00B75686">
      <w:pPr>
        <w:autoSpaceDE w:val="0"/>
        <w:autoSpaceDN w:val="0"/>
        <w:adjustRightInd w:val="0"/>
        <w:ind w:left="480" w:hanging="480"/>
        <w:jc w:val="both"/>
        <w:rPr>
          <w:rFonts w:ascii="Cambria" w:hAnsi="Cambria"/>
          <w:noProof/>
          <w:sz w:val="24"/>
          <w:szCs w:val="24"/>
        </w:rPr>
      </w:pPr>
      <w:r w:rsidRPr="00B75686">
        <w:rPr>
          <w:rFonts w:ascii="Cambria" w:hAnsi="Cambria"/>
          <w:noProof/>
          <w:sz w:val="24"/>
          <w:szCs w:val="24"/>
        </w:rPr>
        <w:t xml:space="preserve">Hukum, S. I., &amp; Binbangkum, D. (2021). </w:t>
      </w:r>
      <w:r w:rsidRPr="00B75686">
        <w:rPr>
          <w:rFonts w:ascii="Cambria" w:hAnsi="Cambria"/>
          <w:i/>
          <w:iCs/>
          <w:noProof/>
          <w:sz w:val="24"/>
          <w:szCs w:val="24"/>
        </w:rPr>
        <w:t>Pemerintah percepat digitalisasi daerah</w:t>
      </w:r>
      <w:r w:rsidRPr="00B75686">
        <w:rPr>
          <w:rFonts w:ascii="Cambria" w:hAnsi="Cambria"/>
          <w:noProof/>
          <w:sz w:val="24"/>
          <w:szCs w:val="24"/>
        </w:rPr>
        <w:t>. 2020–2022. https://jdih.bpk.go.id/File/Download/16d11073-630d-40aa-8c9b-05d74666813e/Pemerintah Percepat Digitalisasi daerah.pdf</w:t>
      </w:r>
    </w:p>
    <w:p w:rsidR="00B75686" w:rsidRPr="00B75686" w:rsidRDefault="00B75686" w:rsidP="00B75686">
      <w:pPr>
        <w:autoSpaceDE w:val="0"/>
        <w:autoSpaceDN w:val="0"/>
        <w:adjustRightInd w:val="0"/>
        <w:ind w:left="480" w:hanging="480"/>
        <w:jc w:val="both"/>
        <w:rPr>
          <w:rFonts w:ascii="Cambria" w:hAnsi="Cambria"/>
          <w:noProof/>
          <w:sz w:val="24"/>
          <w:szCs w:val="24"/>
        </w:rPr>
      </w:pPr>
      <w:r w:rsidRPr="00B75686">
        <w:rPr>
          <w:rFonts w:ascii="Cambria" w:hAnsi="Cambria"/>
          <w:noProof/>
          <w:sz w:val="24"/>
          <w:szCs w:val="24"/>
        </w:rPr>
        <w:t xml:space="preserve">IT_Telkom_Surabaya. (2023). </w:t>
      </w:r>
      <w:r w:rsidRPr="00B75686">
        <w:rPr>
          <w:rFonts w:ascii="Cambria" w:hAnsi="Cambria"/>
          <w:i/>
          <w:iCs/>
          <w:noProof/>
          <w:sz w:val="24"/>
          <w:szCs w:val="24"/>
        </w:rPr>
        <w:t>Cashless Society: Memanfaatkan Era Digital untuk Mahasiswa yang Bijak</w:t>
      </w:r>
      <w:r w:rsidRPr="00B75686">
        <w:rPr>
          <w:rFonts w:ascii="Cambria" w:hAnsi="Cambria"/>
          <w:noProof/>
          <w:sz w:val="24"/>
          <w:szCs w:val="24"/>
        </w:rPr>
        <w:t>. https://ittelkom-sby.ac.id/cashless-society-memanfaatkan-era-digital-untuk-mahasiswa-yang-bijak/</w:t>
      </w:r>
    </w:p>
    <w:p w:rsidR="00B75686" w:rsidRPr="00B75686" w:rsidRDefault="00B75686" w:rsidP="00B75686">
      <w:pPr>
        <w:autoSpaceDE w:val="0"/>
        <w:autoSpaceDN w:val="0"/>
        <w:adjustRightInd w:val="0"/>
        <w:ind w:left="480" w:hanging="480"/>
        <w:jc w:val="both"/>
        <w:rPr>
          <w:rFonts w:ascii="Cambria" w:hAnsi="Cambria"/>
          <w:noProof/>
          <w:sz w:val="24"/>
          <w:szCs w:val="24"/>
        </w:rPr>
      </w:pPr>
      <w:r w:rsidRPr="00B75686">
        <w:rPr>
          <w:rFonts w:ascii="Cambria" w:hAnsi="Cambria"/>
          <w:noProof/>
          <w:sz w:val="24"/>
          <w:szCs w:val="24"/>
        </w:rPr>
        <w:t xml:space="preserve">Kamil, I. (2020). Pengaruh Kemampuan Financial, Kemudahan Dan Keamanan Terhadap Perilaku Sistem Penggunaan Financial Technology. </w:t>
      </w:r>
      <w:r w:rsidRPr="00B75686">
        <w:rPr>
          <w:rFonts w:ascii="Cambria" w:hAnsi="Cambria"/>
          <w:i/>
          <w:iCs/>
          <w:noProof/>
          <w:sz w:val="24"/>
          <w:szCs w:val="24"/>
        </w:rPr>
        <w:t>Al-Mal: Jurnal Akuntansi Dan Keuangan Islam</w:t>
      </w:r>
      <w:r w:rsidRPr="00B75686">
        <w:rPr>
          <w:rFonts w:ascii="Cambria" w:hAnsi="Cambria"/>
          <w:noProof/>
          <w:sz w:val="24"/>
          <w:szCs w:val="24"/>
        </w:rPr>
        <w:t xml:space="preserve">, </w:t>
      </w:r>
      <w:r w:rsidRPr="00B75686">
        <w:rPr>
          <w:rFonts w:ascii="Cambria" w:hAnsi="Cambria"/>
          <w:i/>
          <w:iCs/>
          <w:noProof/>
          <w:sz w:val="24"/>
          <w:szCs w:val="24"/>
        </w:rPr>
        <w:t>01</w:t>
      </w:r>
      <w:r w:rsidRPr="00B75686">
        <w:rPr>
          <w:rFonts w:ascii="Cambria" w:hAnsi="Cambria"/>
          <w:noProof/>
          <w:sz w:val="24"/>
          <w:szCs w:val="24"/>
        </w:rPr>
        <w:t>(02), 98–114. https://www.neliti.com/id/publications/371235/cashless-society-pengaruh-kemampuan-financial-kemudahan-dan-keamanan-terhadap-pe</w:t>
      </w:r>
    </w:p>
    <w:p w:rsidR="00B75686" w:rsidRPr="00B75686" w:rsidRDefault="00B75686" w:rsidP="00B75686">
      <w:pPr>
        <w:autoSpaceDE w:val="0"/>
        <w:autoSpaceDN w:val="0"/>
        <w:adjustRightInd w:val="0"/>
        <w:ind w:left="480" w:hanging="480"/>
        <w:jc w:val="both"/>
        <w:rPr>
          <w:rFonts w:ascii="Cambria" w:hAnsi="Cambria"/>
          <w:noProof/>
          <w:sz w:val="24"/>
          <w:szCs w:val="24"/>
        </w:rPr>
      </w:pPr>
      <w:r w:rsidRPr="00B75686">
        <w:rPr>
          <w:rFonts w:ascii="Cambria" w:hAnsi="Cambria"/>
          <w:noProof/>
          <w:sz w:val="24"/>
          <w:szCs w:val="24"/>
        </w:rPr>
        <w:t xml:space="preserve">Marlina, L., Mundzir, A., Pratama, H., Sebagai, C., Dan, C., Sebagai, C., Transaksi, P., Era, D. I., Marlina, L., Mundzir, A., &amp; Pratama, H. (2020). Lina Marlina, Ahmad Mundzir, Herda Pratama, Cashless dan Cardless Sebagai… | 533. </w:t>
      </w:r>
      <w:r w:rsidRPr="00B75686">
        <w:rPr>
          <w:rFonts w:ascii="Cambria" w:hAnsi="Cambria"/>
          <w:i/>
          <w:iCs/>
          <w:noProof/>
          <w:sz w:val="24"/>
          <w:szCs w:val="24"/>
        </w:rPr>
        <w:t>Co-Management</w:t>
      </w:r>
      <w:r w:rsidRPr="00B75686">
        <w:rPr>
          <w:rFonts w:ascii="Cambria" w:hAnsi="Cambria"/>
          <w:noProof/>
          <w:sz w:val="24"/>
          <w:szCs w:val="24"/>
        </w:rPr>
        <w:t xml:space="preserve">, </w:t>
      </w:r>
      <w:r w:rsidRPr="00B75686">
        <w:rPr>
          <w:rFonts w:ascii="Cambria" w:hAnsi="Cambria"/>
          <w:i/>
          <w:iCs/>
          <w:noProof/>
          <w:sz w:val="24"/>
          <w:szCs w:val="24"/>
        </w:rPr>
        <w:t>3</w:t>
      </w:r>
      <w:r w:rsidRPr="00B75686">
        <w:rPr>
          <w:rFonts w:ascii="Cambria" w:hAnsi="Cambria"/>
          <w:noProof/>
          <w:sz w:val="24"/>
          <w:szCs w:val="24"/>
        </w:rPr>
        <w:t>(2), 533–542. https://journal.ikopin.ac.id/index.php/co-management/article/download/424/207/1253</w:t>
      </w:r>
    </w:p>
    <w:p w:rsidR="00B75686" w:rsidRPr="00B75686" w:rsidRDefault="00B75686" w:rsidP="00B75686">
      <w:pPr>
        <w:autoSpaceDE w:val="0"/>
        <w:autoSpaceDN w:val="0"/>
        <w:adjustRightInd w:val="0"/>
        <w:ind w:left="480" w:hanging="480"/>
        <w:jc w:val="both"/>
        <w:rPr>
          <w:rFonts w:ascii="Cambria" w:hAnsi="Cambria"/>
          <w:noProof/>
          <w:sz w:val="24"/>
          <w:szCs w:val="24"/>
        </w:rPr>
      </w:pPr>
      <w:r w:rsidRPr="00B75686">
        <w:rPr>
          <w:rFonts w:ascii="Cambria" w:hAnsi="Cambria"/>
          <w:noProof/>
          <w:sz w:val="24"/>
          <w:szCs w:val="24"/>
        </w:rPr>
        <w:t xml:space="preserve">Pracoyo, A., Wijaya, E., Bagasworo, W., Rofianto, W., Budhijana, B., Novita, N., Wardani, D., Sadikin, D. D. S., Khairani, Z., &amp; Ramadhan, M. (2022). </w:t>
      </w:r>
      <w:r w:rsidRPr="00B75686">
        <w:rPr>
          <w:rFonts w:ascii="Cambria" w:hAnsi="Cambria"/>
          <w:i/>
          <w:iCs/>
          <w:noProof/>
          <w:sz w:val="24"/>
          <w:szCs w:val="24"/>
        </w:rPr>
        <w:t>Sosialisasi QRIS Dalam Upaya Peningkatan Produktivitas UMKM Provinsi DKI Jakarta</w:t>
      </w:r>
      <w:r w:rsidRPr="00B75686">
        <w:rPr>
          <w:rFonts w:ascii="Cambria" w:hAnsi="Cambria"/>
          <w:noProof/>
          <w:sz w:val="24"/>
          <w:szCs w:val="24"/>
        </w:rPr>
        <w:t xml:space="preserve">. </w:t>
      </w:r>
      <w:r w:rsidRPr="00B75686">
        <w:rPr>
          <w:rFonts w:ascii="Cambria" w:hAnsi="Cambria"/>
          <w:i/>
          <w:iCs/>
          <w:noProof/>
          <w:sz w:val="24"/>
          <w:szCs w:val="24"/>
        </w:rPr>
        <w:t>4</w:t>
      </w:r>
      <w:r w:rsidRPr="00B75686">
        <w:rPr>
          <w:rFonts w:ascii="Cambria" w:hAnsi="Cambria"/>
          <w:noProof/>
          <w:sz w:val="24"/>
          <w:szCs w:val="24"/>
        </w:rPr>
        <w:t>, 11–20. https://doi.org/10.36407/berdaya.v4i1.534</w:t>
      </w:r>
    </w:p>
    <w:p w:rsidR="00B75686" w:rsidRPr="00B75686" w:rsidRDefault="00B75686" w:rsidP="00B75686">
      <w:pPr>
        <w:autoSpaceDE w:val="0"/>
        <w:autoSpaceDN w:val="0"/>
        <w:adjustRightInd w:val="0"/>
        <w:ind w:left="480" w:hanging="480"/>
        <w:jc w:val="both"/>
        <w:rPr>
          <w:rFonts w:ascii="Cambria" w:hAnsi="Cambria"/>
          <w:noProof/>
          <w:sz w:val="24"/>
          <w:szCs w:val="24"/>
        </w:rPr>
      </w:pPr>
      <w:r w:rsidRPr="00B75686">
        <w:rPr>
          <w:rFonts w:ascii="Cambria" w:hAnsi="Cambria"/>
          <w:noProof/>
          <w:sz w:val="24"/>
          <w:szCs w:val="24"/>
        </w:rPr>
        <w:t xml:space="preserve">Sulanjana, R. A., &amp; Sujana, D. (2023). </w:t>
      </w:r>
      <w:r w:rsidRPr="00B75686">
        <w:rPr>
          <w:rFonts w:ascii="Cambria" w:hAnsi="Cambria"/>
          <w:i/>
          <w:iCs/>
          <w:noProof/>
          <w:sz w:val="24"/>
          <w:szCs w:val="24"/>
        </w:rPr>
        <w:t>Optimalisasi Penggunaan Produk QRIS PT Bank BJB pada Usaha Mikro Kecil dan Menengah ( UMKM ) Jabar Juara 2021 di Kabupaten Sumedang</w:t>
      </w:r>
      <w:r w:rsidRPr="00B75686">
        <w:rPr>
          <w:rFonts w:ascii="Cambria" w:hAnsi="Cambria"/>
          <w:noProof/>
          <w:sz w:val="24"/>
          <w:szCs w:val="24"/>
        </w:rPr>
        <w:t xml:space="preserve">. </w:t>
      </w:r>
      <w:r w:rsidRPr="00B75686">
        <w:rPr>
          <w:rFonts w:ascii="Cambria" w:hAnsi="Cambria"/>
          <w:i/>
          <w:iCs/>
          <w:noProof/>
          <w:sz w:val="24"/>
          <w:szCs w:val="24"/>
        </w:rPr>
        <w:t>06</w:t>
      </w:r>
      <w:r w:rsidRPr="00B75686">
        <w:rPr>
          <w:rFonts w:ascii="Cambria" w:hAnsi="Cambria"/>
          <w:noProof/>
          <w:sz w:val="24"/>
          <w:szCs w:val="24"/>
        </w:rPr>
        <w:t>, 96–104.</w:t>
      </w:r>
    </w:p>
    <w:p w:rsidR="00B75686" w:rsidRPr="00B75686" w:rsidRDefault="00B75686" w:rsidP="00B75686">
      <w:pPr>
        <w:autoSpaceDE w:val="0"/>
        <w:autoSpaceDN w:val="0"/>
        <w:adjustRightInd w:val="0"/>
        <w:ind w:left="480" w:hanging="480"/>
        <w:jc w:val="both"/>
        <w:rPr>
          <w:rFonts w:ascii="Cambria" w:hAnsi="Cambria"/>
          <w:noProof/>
          <w:sz w:val="24"/>
        </w:rPr>
      </w:pPr>
      <w:r w:rsidRPr="00B75686">
        <w:rPr>
          <w:rFonts w:ascii="Cambria" w:hAnsi="Cambria"/>
          <w:noProof/>
          <w:sz w:val="24"/>
          <w:szCs w:val="24"/>
        </w:rPr>
        <w:t xml:space="preserve">Valeria, F. (2020). </w:t>
      </w:r>
      <w:r w:rsidRPr="00B75686">
        <w:rPr>
          <w:rFonts w:ascii="Cambria" w:hAnsi="Cambria"/>
          <w:i/>
          <w:iCs/>
          <w:noProof/>
          <w:sz w:val="24"/>
          <w:szCs w:val="24"/>
        </w:rPr>
        <w:t>“Cashless Society” di Indonesia : Risiko dan Tantangan</w:t>
      </w:r>
      <w:r w:rsidRPr="00B75686">
        <w:rPr>
          <w:rFonts w:ascii="Cambria" w:hAnsi="Cambria"/>
          <w:noProof/>
          <w:sz w:val="24"/>
          <w:szCs w:val="24"/>
        </w:rPr>
        <w:t>. Centre For Digital Sociaty. https://cfds.fisipol.ugm.ac.id/wp-content/uploads/sites/1423/2021/02/65-CfDS-Case-Study-Cashless-Society-di-Indonesia-Risiko-dan-Tantangan-Bahasa-Indonesia.pdf</w:t>
      </w:r>
    </w:p>
    <w:p w:rsidR="00B75686" w:rsidRDefault="00B75686" w:rsidP="00B75686">
      <w:pPr>
        <w:pStyle w:val="Heading2"/>
        <w:spacing w:line="240" w:lineRule="auto"/>
        <w:ind w:left="0"/>
        <w:jc w:val="both"/>
        <w:rPr>
          <w:rFonts w:ascii="Cambria" w:eastAsia="Cambria" w:hAnsi="Cambria" w:cs="Cambria"/>
          <w:b w:val="0"/>
          <w:color w:val="FF0000"/>
        </w:rPr>
      </w:pPr>
      <w:r>
        <w:rPr>
          <w:rFonts w:ascii="Cambria" w:eastAsia="Cambria" w:hAnsi="Cambria" w:cs="Cambria"/>
          <w:b w:val="0"/>
          <w:color w:val="FF0000"/>
        </w:rPr>
        <w:fldChar w:fldCharType="end"/>
      </w:r>
      <w:bookmarkStart w:id="0" w:name="_GoBack"/>
      <w:bookmarkEnd w:id="0"/>
    </w:p>
    <w:sectPr w:rsidR="00B75686" w:rsidSect="00216D11">
      <w:headerReference w:type="default" r:id="rId24"/>
      <w:footerReference w:type="default" r:id="rId25"/>
      <w:type w:val="continuous"/>
      <w:pgSz w:w="11910" w:h="16840" w:code="9"/>
      <w:pgMar w:top="1701" w:right="1701" w:bottom="1701" w:left="1701" w:header="720" w:footer="567" w:gutter="0"/>
      <w:pgNumType w:start="104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8FA" w:rsidRDefault="002558FA">
      <w:r>
        <w:separator/>
      </w:r>
    </w:p>
  </w:endnote>
  <w:endnote w:type="continuationSeparator" w:id="0">
    <w:p w:rsidR="002558FA" w:rsidRDefault="00255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erif">
    <w:panose1 w:val="02020600060500020200"/>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81570937"/>
      <w:docPartObj>
        <w:docPartGallery w:val="Page Numbers (Bottom of Page)"/>
        <w:docPartUnique/>
      </w:docPartObj>
    </w:sdtPr>
    <w:sdtEndPr>
      <w:rPr>
        <w:noProof/>
      </w:rPr>
    </w:sdtEndPr>
    <w:sdtContent>
      <w:p w:rsidR="00216D11" w:rsidRPr="00216D11" w:rsidRDefault="00216D11">
        <w:pPr>
          <w:pStyle w:val="Footer"/>
          <w:jc w:val="right"/>
          <w:rPr>
            <w:rFonts w:asciiTheme="majorHAnsi" w:eastAsiaTheme="majorEastAsia" w:hAnsiTheme="majorHAnsi" w:cstheme="majorBidi"/>
          </w:rPr>
        </w:pPr>
        <w:r w:rsidRPr="00216D11">
          <w:rPr>
            <w:rFonts w:asciiTheme="majorHAnsi" w:eastAsiaTheme="majorEastAsia" w:hAnsiTheme="majorHAnsi" w:cstheme="majorBidi"/>
          </w:rPr>
          <w:t xml:space="preserve">Hal. </w:t>
        </w:r>
        <w:r w:rsidRPr="00216D11">
          <w:rPr>
            <w:rFonts w:asciiTheme="minorHAnsi" w:eastAsiaTheme="minorEastAsia" w:hAnsiTheme="minorHAnsi" w:cstheme="minorBidi"/>
          </w:rPr>
          <w:fldChar w:fldCharType="begin"/>
        </w:r>
        <w:r w:rsidRPr="00216D11">
          <w:instrText xml:space="preserve"> PAGE    \* MERGEFORMAT </w:instrText>
        </w:r>
        <w:r w:rsidRPr="00216D11">
          <w:rPr>
            <w:rFonts w:asciiTheme="minorHAnsi" w:eastAsiaTheme="minorEastAsia" w:hAnsiTheme="minorHAnsi" w:cstheme="minorBidi"/>
          </w:rPr>
          <w:fldChar w:fldCharType="separate"/>
        </w:r>
        <w:r w:rsidRPr="00216D11">
          <w:rPr>
            <w:rFonts w:asciiTheme="majorHAnsi" w:eastAsiaTheme="majorEastAsia" w:hAnsiTheme="majorHAnsi" w:cstheme="majorBidi"/>
            <w:noProof/>
          </w:rPr>
          <w:t>1055</w:t>
        </w:r>
        <w:r w:rsidRPr="00216D11">
          <w:rPr>
            <w:rFonts w:asciiTheme="majorHAnsi" w:eastAsiaTheme="majorEastAsia" w:hAnsiTheme="majorHAnsi" w:cstheme="majorBidi"/>
            <w:noProof/>
          </w:rPr>
          <w:fldChar w:fldCharType="end"/>
        </w:r>
      </w:p>
    </w:sdtContent>
  </w:sdt>
  <w:p w:rsidR="0042013C" w:rsidRDefault="0042013C">
    <w:pPr>
      <w:pBdr>
        <w:top w:val="nil"/>
        <w:left w:val="nil"/>
        <w:bottom w:val="nil"/>
        <w:right w:val="nil"/>
        <w:between w:val="nil"/>
      </w:pBdr>
      <w:tabs>
        <w:tab w:val="center" w:pos="4680"/>
        <w:tab w:val="right" w:pos="9360"/>
      </w:tabs>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8FA" w:rsidRDefault="002558FA">
      <w:r>
        <w:separator/>
      </w:r>
    </w:p>
  </w:footnote>
  <w:footnote w:type="continuationSeparator" w:id="0">
    <w:p w:rsidR="002558FA" w:rsidRDefault="002558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13C" w:rsidRDefault="00A9457E">
    <w:pPr>
      <w:pBdr>
        <w:top w:val="nil"/>
        <w:left w:val="nil"/>
        <w:bottom w:val="nil"/>
        <w:right w:val="nil"/>
        <w:between w:val="nil"/>
      </w:pBdr>
      <w:tabs>
        <w:tab w:val="center" w:pos="4680"/>
        <w:tab w:val="right" w:pos="9360"/>
      </w:tabs>
      <w:spacing w:line="276" w:lineRule="auto"/>
      <w:rPr>
        <w:color w:val="000000"/>
        <w:sz w:val="24"/>
        <w:szCs w:val="24"/>
      </w:rPr>
    </w:pPr>
    <w:r>
      <w:rPr>
        <w:color w:val="000000"/>
        <w:sz w:val="24"/>
        <w:szCs w:val="24"/>
      </w:rPr>
      <w:t xml:space="preserve">Jurnal Pengabdian Kolaborasi dan Inovasi IPTEKS                </w:t>
    </w:r>
    <w:r>
      <w:rPr>
        <w:noProof/>
      </w:rPr>
      <w:drawing>
        <wp:anchor distT="0" distB="0" distL="114300" distR="114300" simplePos="0" relativeHeight="251659264" behindDoc="0" locked="0" layoutInCell="1" hidden="0" allowOverlap="1" wp14:anchorId="22EF54C7" wp14:editId="52941994">
          <wp:simplePos x="0" y="0"/>
          <wp:positionH relativeFrom="column">
            <wp:posOffset>3289847</wp:posOffset>
          </wp:positionH>
          <wp:positionV relativeFrom="paragraph">
            <wp:posOffset>-156274</wp:posOffset>
          </wp:positionV>
          <wp:extent cx="2326699" cy="893153"/>
          <wp:effectExtent l="0" t="0" r="0" b="0"/>
          <wp:wrapNone/>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326699" cy="893153"/>
                  </a:xfrm>
                  <a:prstGeom prst="rect">
                    <a:avLst/>
                  </a:prstGeom>
                  <a:ln/>
                </pic:spPr>
              </pic:pic>
            </a:graphicData>
          </a:graphic>
        </wp:anchor>
      </w:drawing>
    </w:r>
  </w:p>
  <w:p w:rsidR="0042013C" w:rsidRDefault="00A9457E">
    <w:pPr>
      <w:pBdr>
        <w:top w:val="nil"/>
        <w:left w:val="nil"/>
        <w:bottom w:val="nil"/>
        <w:right w:val="nil"/>
        <w:between w:val="nil"/>
      </w:pBdr>
      <w:tabs>
        <w:tab w:val="center" w:pos="4680"/>
        <w:tab w:val="right" w:pos="9360"/>
      </w:tabs>
      <w:spacing w:line="276" w:lineRule="auto"/>
      <w:rPr>
        <w:color w:val="000000"/>
        <w:sz w:val="24"/>
        <w:szCs w:val="24"/>
      </w:rPr>
    </w:pPr>
    <w:r>
      <w:rPr>
        <w:color w:val="000000"/>
        <w:sz w:val="24"/>
        <w:szCs w:val="24"/>
      </w:rPr>
      <w:t>Volume 1, No</w:t>
    </w:r>
    <w:r w:rsidR="006A79C4">
      <w:rPr>
        <w:color w:val="000000"/>
        <w:sz w:val="24"/>
        <w:szCs w:val="24"/>
      </w:rPr>
      <w:t xml:space="preserve"> 6</w:t>
    </w:r>
    <w:r>
      <w:rPr>
        <w:color w:val="000000"/>
        <w:sz w:val="24"/>
        <w:szCs w:val="24"/>
      </w:rPr>
      <w:t xml:space="preserve"> – </w:t>
    </w:r>
    <w:r w:rsidR="006A79C4">
      <w:rPr>
        <w:color w:val="000000"/>
        <w:sz w:val="24"/>
        <w:szCs w:val="24"/>
      </w:rPr>
      <w:t>Desember</w:t>
    </w:r>
    <w:r>
      <w:rPr>
        <w:color w:val="000000"/>
        <w:sz w:val="24"/>
        <w:szCs w:val="24"/>
      </w:rPr>
      <w:t xml:space="preserve"> 2023</w:t>
    </w:r>
  </w:p>
  <w:p w:rsidR="00C6030D" w:rsidRDefault="00C6030D">
    <w:pPr>
      <w:rPr>
        <w:color w:val="000000"/>
        <w:sz w:val="24"/>
        <w:szCs w:val="24"/>
      </w:rPr>
    </w:pPr>
    <w:r>
      <w:rPr>
        <w:color w:val="000000"/>
        <w:sz w:val="24"/>
        <w:szCs w:val="24"/>
      </w:rPr>
      <w:t>e-</w:t>
    </w:r>
    <w:proofErr w:type="gramStart"/>
    <w:r>
      <w:rPr>
        <w:color w:val="000000"/>
        <w:sz w:val="24"/>
        <w:szCs w:val="24"/>
      </w:rPr>
      <w:t>ISSN :</w:t>
    </w:r>
    <w:proofErr w:type="gramEnd"/>
    <w:r>
      <w:rPr>
        <w:color w:val="000000"/>
        <w:sz w:val="24"/>
        <w:szCs w:val="24"/>
      </w:rPr>
      <w:t xml:space="preserve"> 29863104</w:t>
    </w:r>
    <w:r>
      <w:rPr>
        <w:color w:val="000000"/>
        <w:sz w:val="24"/>
        <w:szCs w:val="24"/>
      </w:rPr>
      <w:tab/>
    </w:r>
  </w:p>
  <w:p w:rsidR="0042013C" w:rsidRDefault="0042013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959F6"/>
    <w:multiLevelType w:val="hybridMultilevel"/>
    <w:tmpl w:val="F446BE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3323F40"/>
    <w:multiLevelType w:val="hybridMultilevel"/>
    <w:tmpl w:val="2600447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A092F27"/>
    <w:multiLevelType w:val="multilevel"/>
    <w:tmpl w:val="4ECC56E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13C"/>
    <w:rsid w:val="00023455"/>
    <w:rsid w:val="0003722C"/>
    <w:rsid w:val="00070055"/>
    <w:rsid w:val="000A318E"/>
    <w:rsid w:val="000E7247"/>
    <w:rsid w:val="00126913"/>
    <w:rsid w:val="001675A9"/>
    <w:rsid w:val="0017124D"/>
    <w:rsid w:val="001D6D48"/>
    <w:rsid w:val="00216D11"/>
    <w:rsid w:val="0023149D"/>
    <w:rsid w:val="00240EEA"/>
    <w:rsid w:val="002558FA"/>
    <w:rsid w:val="003273F9"/>
    <w:rsid w:val="003368DC"/>
    <w:rsid w:val="003C4E83"/>
    <w:rsid w:val="003E5166"/>
    <w:rsid w:val="00410D6B"/>
    <w:rsid w:val="0042013C"/>
    <w:rsid w:val="004626B2"/>
    <w:rsid w:val="00462EC2"/>
    <w:rsid w:val="00491850"/>
    <w:rsid w:val="005E631A"/>
    <w:rsid w:val="00606B9F"/>
    <w:rsid w:val="00623252"/>
    <w:rsid w:val="006A79C4"/>
    <w:rsid w:val="006D091A"/>
    <w:rsid w:val="00740F3D"/>
    <w:rsid w:val="007634A6"/>
    <w:rsid w:val="00786CDF"/>
    <w:rsid w:val="007A54B5"/>
    <w:rsid w:val="007B0950"/>
    <w:rsid w:val="007D7771"/>
    <w:rsid w:val="0082447E"/>
    <w:rsid w:val="00863CCD"/>
    <w:rsid w:val="00882E7F"/>
    <w:rsid w:val="008A6F6E"/>
    <w:rsid w:val="0094145B"/>
    <w:rsid w:val="00A33AFC"/>
    <w:rsid w:val="00A524F3"/>
    <w:rsid w:val="00A61B0E"/>
    <w:rsid w:val="00A941CB"/>
    <w:rsid w:val="00A9457E"/>
    <w:rsid w:val="00B00585"/>
    <w:rsid w:val="00B2099A"/>
    <w:rsid w:val="00B75686"/>
    <w:rsid w:val="00BC62DF"/>
    <w:rsid w:val="00C41D98"/>
    <w:rsid w:val="00C6030D"/>
    <w:rsid w:val="00CA3A69"/>
    <w:rsid w:val="00CF175E"/>
    <w:rsid w:val="00D126E4"/>
    <w:rsid w:val="00D650E3"/>
    <w:rsid w:val="00D774F0"/>
    <w:rsid w:val="00DA56F9"/>
    <w:rsid w:val="00DB37DE"/>
    <w:rsid w:val="00DC6CF4"/>
    <w:rsid w:val="00E23CAC"/>
    <w:rsid w:val="00E52235"/>
    <w:rsid w:val="00E83BCF"/>
    <w:rsid w:val="00ED1B92"/>
    <w:rsid w:val="00F4208C"/>
    <w:rsid w:val="00F42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uiPriority w:val="9"/>
    <w:qFormat/>
    <w:pPr>
      <w:ind w:left="611" w:right="592" w:hanging="1"/>
      <w:jc w:val="center"/>
      <w:outlineLvl w:val="0"/>
    </w:pPr>
    <w:rPr>
      <w:b/>
      <w:bCs/>
      <w:sz w:val="28"/>
      <w:szCs w:val="28"/>
    </w:rPr>
  </w:style>
  <w:style w:type="paragraph" w:styleId="Heading2">
    <w:name w:val="heading 2"/>
    <w:basedOn w:val="Normal"/>
    <w:uiPriority w:val="9"/>
    <w:unhideWhenUsed/>
    <w:qFormat/>
    <w:pPr>
      <w:spacing w:line="275" w:lineRule="exact"/>
      <w:ind w:left="177"/>
      <w:outlineLvl w:val="1"/>
    </w:pPr>
    <w:rPr>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09117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177"/>
      <w:jc w:val="both"/>
    </w:pPr>
    <w:rPr>
      <w:sz w:val="24"/>
      <w:szCs w:val="24"/>
    </w:rPr>
  </w:style>
  <w:style w:type="paragraph" w:styleId="ListParagraph">
    <w:name w:val="List Paragraph"/>
    <w:aliases w:val="Heading 1 Char1,Body of text,List Paragraph1,heading 4"/>
    <w:basedOn w:val="Normal"/>
    <w:link w:val="ListParagraphChar"/>
    <w:uiPriority w:val="34"/>
    <w:qFormat/>
    <w:pPr>
      <w:ind w:left="869" w:right="155" w:hanging="361"/>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10999"/>
    <w:rPr>
      <w:rFonts w:ascii="Tahoma" w:hAnsi="Tahoma" w:cs="Tahoma"/>
      <w:sz w:val="16"/>
      <w:szCs w:val="16"/>
    </w:rPr>
  </w:style>
  <w:style w:type="character" w:customStyle="1" w:styleId="BalloonTextChar">
    <w:name w:val="Balloon Text Char"/>
    <w:basedOn w:val="DefaultParagraphFont"/>
    <w:link w:val="BalloonText"/>
    <w:uiPriority w:val="99"/>
    <w:semiHidden/>
    <w:rsid w:val="00910999"/>
    <w:rPr>
      <w:rFonts w:ascii="Tahoma" w:eastAsia="Times New Roman" w:hAnsi="Tahoma" w:cs="Tahoma"/>
      <w:sz w:val="16"/>
      <w:szCs w:val="16"/>
    </w:rPr>
  </w:style>
  <w:style w:type="paragraph" w:styleId="Header">
    <w:name w:val="header"/>
    <w:aliases w:val="Header Even"/>
    <w:basedOn w:val="Normal"/>
    <w:link w:val="HeaderChar"/>
    <w:uiPriority w:val="99"/>
    <w:unhideWhenUsed/>
    <w:rsid w:val="00910999"/>
    <w:pPr>
      <w:tabs>
        <w:tab w:val="center" w:pos="4680"/>
        <w:tab w:val="right" w:pos="9360"/>
      </w:tabs>
    </w:pPr>
  </w:style>
  <w:style w:type="character" w:customStyle="1" w:styleId="HeaderChar">
    <w:name w:val="Header Char"/>
    <w:aliases w:val="Header Even Char"/>
    <w:basedOn w:val="DefaultParagraphFont"/>
    <w:link w:val="Header"/>
    <w:uiPriority w:val="99"/>
    <w:rsid w:val="00910999"/>
    <w:rPr>
      <w:rFonts w:ascii="Times New Roman" w:eastAsia="Times New Roman" w:hAnsi="Times New Roman" w:cs="Times New Roman"/>
    </w:rPr>
  </w:style>
  <w:style w:type="paragraph" w:styleId="Footer">
    <w:name w:val="footer"/>
    <w:basedOn w:val="Normal"/>
    <w:link w:val="FooterChar"/>
    <w:uiPriority w:val="99"/>
    <w:unhideWhenUsed/>
    <w:rsid w:val="00910999"/>
    <w:pPr>
      <w:tabs>
        <w:tab w:val="center" w:pos="4680"/>
        <w:tab w:val="right" w:pos="9360"/>
      </w:tabs>
    </w:pPr>
  </w:style>
  <w:style w:type="character" w:customStyle="1" w:styleId="FooterChar">
    <w:name w:val="Footer Char"/>
    <w:basedOn w:val="DefaultParagraphFont"/>
    <w:link w:val="Footer"/>
    <w:uiPriority w:val="99"/>
    <w:rsid w:val="00910999"/>
    <w:rPr>
      <w:rFonts w:ascii="Times New Roman" w:eastAsia="Times New Roman" w:hAnsi="Times New Roman" w:cs="Times New Roman"/>
    </w:rPr>
  </w:style>
  <w:style w:type="character" w:customStyle="1" w:styleId="Heading5Char">
    <w:name w:val="Heading 5 Char"/>
    <w:basedOn w:val="DefaultParagraphFont"/>
    <w:link w:val="Heading5"/>
    <w:uiPriority w:val="9"/>
    <w:semiHidden/>
    <w:rsid w:val="00091172"/>
    <w:rPr>
      <w:rFonts w:asciiTheme="majorHAnsi" w:eastAsiaTheme="majorEastAsia" w:hAnsiTheme="majorHAnsi" w:cstheme="majorBidi"/>
      <w:color w:val="243F60" w:themeColor="accent1" w:themeShade="7F"/>
    </w:rPr>
  </w:style>
  <w:style w:type="character" w:customStyle="1" w:styleId="AFFILIATIONChar">
    <w:name w:val="AFFILIATION Char"/>
    <w:link w:val="AFFILIATION"/>
    <w:locked/>
    <w:rsid w:val="00091172"/>
    <w:rPr>
      <w:rFonts w:ascii="Open Sans" w:hAnsi="Open Sans"/>
      <w:b/>
      <w:bCs/>
      <w:i/>
      <w:iCs/>
      <w:sz w:val="18"/>
      <w:szCs w:val="26"/>
      <w:lang w:val="id-ID"/>
    </w:rPr>
  </w:style>
  <w:style w:type="paragraph" w:customStyle="1" w:styleId="AFFILIATION">
    <w:name w:val="AFFILIATION"/>
    <w:basedOn w:val="Heading5"/>
    <w:link w:val="AFFILIATIONChar"/>
    <w:qFormat/>
    <w:rsid w:val="00091172"/>
    <w:pPr>
      <w:keepNext w:val="0"/>
      <w:keepLines w:val="0"/>
      <w:widowControl/>
      <w:spacing w:before="0" w:line="240" w:lineRule="atLeast"/>
      <w:jc w:val="center"/>
    </w:pPr>
    <w:rPr>
      <w:rFonts w:ascii="Open Sans" w:eastAsiaTheme="minorHAnsi" w:hAnsi="Open Sans" w:cstheme="minorBidi"/>
      <w:b/>
      <w:bCs/>
      <w:i/>
      <w:iCs/>
      <w:color w:val="auto"/>
      <w:sz w:val="18"/>
      <w:szCs w:val="26"/>
      <w:lang w:val="id-ID"/>
    </w:rPr>
  </w:style>
  <w:style w:type="character" w:customStyle="1" w:styleId="CABSTRACTChar">
    <w:name w:val="C_ABSTRACT Char"/>
    <w:link w:val="CABSTRACT"/>
    <w:locked/>
    <w:rsid w:val="00091172"/>
    <w:rPr>
      <w:rFonts w:ascii="Open Sans" w:hAnsi="Open Sans"/>
      <w:i/>
      <w:sz w:val="18"/>
      <w:szCs w:val="24"/>
      <w:lang w:val="id-ID"/>
    </w:rPr>
  </w:style>
  <w:style w:type="paragraph" w:customStyle="1" w:styleId="CABSTRACT">
    <w:name w:val="C_ABSTRACT"/>
    <w:basedOn w:val="BodyTextIndent2"/>
    <w:link w:val="CABSTRACTChar"/>
    <w:qFormat/>
    <w:rsid w:val="00091172"/>
    <w:pPr>
      <w:widowControl/>
      <w:spacing w:after="0" w:line="220" w:lineRule="atLeast"/>
      <w:ind w:left="284" w:right="57"/>
      <w:jc w:val="both"/>
    </w:pPr>
    <w:rPr>
      <w:rFonts w:ascii="Open Sans" w:eastAsiaTheme="minorHAnsi" w:hAnsi="Open Sans" w:cstheme="minorBidi"/>
      <w:i/>
      <w:sz w:val="18"/>
      <w:szCs w:val="24"/>
      <w:lang w:val="id-ID"/>
    </w:rPr>
  </w:style>
  <w:style w:type="paragraph" w:styleId="BodyTextIndent2">
    <w:name w:val="Body Text Indent 2"/>
    <w:basedOn w:val="Normal"/>
    <w:link w:val="BodyTextIndent2Char"/>
    <w:uiPriority w:val="99"/>
    <w:semiHidden/>
    <w:unhideWhenUsed/>
    <w:rsid w:val="00091172"/>
    <w:pPr>
      <w:spacing w:after="120" w:line="480" w:lineRule="auto"/>
      <w:ind w:left="360"/>
    </w:pPr>
  </w:style>
  <w:style w:type="character" w:customStyle="1" w:styleId="BodyTextIndent2Char">
    <w:name w:val="Body Text Indent 2 Char"/>
    <w:basedOn w:val="DefaultParagraphFont"/>
    <w:link w:val="BodyTextIndent2"/>
    <w:uiPriority w:val="99"/>
    <w:semiHidden/>
    <w:rsid w:val="00091172"/>
    <w:rPr>
      <w:rFonts w:ascii="Times New Roman" w:eastAsia="Times New Roman" w:hAnsi="Times New Roman" w:cs="Times New Roman"/>
    </w:rPr>
  </w:style>
  <w:style w:type="paragraph" w:styleId="NormalWeb">
    <w:name w:val="Normal (Web)"/>
    <w:basedOn w:val="Normal"/>
    <w:uiPriority w:val="99"/>
    <w:unhideWhenUsed/>
    <w:rsid w:val="00506BC3"/>
    <w:pPr>
      <w:widowControl/>
      <w:spacing w:before="100" w:beforeAutospacing="1" w:after="100" w:afterAutospacing="1"/>
    </w:pPr>
    <w:rPr>
      <w:sz w:val="24"/>
      <w:szCs w:val="24"/>
      <w:lang w:val="id-ID" w:eastAsia="id-ID"/>
    </w:rPr>
  </w:style>
  <w:style w:type="character" w:styleId="Hyperlink">
    <w:name w:val="Hyperlink"/>
    <w:basedOn w:val="DefaultParagraphFont"/>
    <w:uiPriority w:val="99"/>
    <w:unhideWhenUsed/>
    <w:rsid w:val="00506BC3"/>
    <w:rPr>
      <w:color w:val="0000FF" w:themeColor="hyperlink"/>
      <w:u w:val="single"/>
    </w:rPr>
  </w:style>
  <w:style w:type="table" w:styleId="TableGrid">
    <w:name w:val="Table Grid"/>
    <w:basedOn w:val="TableNormal"/>
    <w:uiPriority w:val="59"/>
    <w:rsid w:val="00190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Ind w:w="0" w:type="dxa"/>
      <w:tblCellMar>
        <w:top w:w="0" w:type="dxa"/>
        <w:left w:w="108" w:type="dxa"/>
        <w:bottom w:w="0" w:type="dxa"/>
        <w:right w:w="108" w:type="dxa"/>
      </w:tblCellMar>
    </w:tblPr>
  </w:style>
  <w:style w:type="character" w:customStyle="1" w:styleId="ListParagraphChar">
    <w:name w:val="List Paragraph Char"/>
    <w:aliases w:val="Heading 1 Char1 Char,Body of text Char,List Paragraph1 Char,heading 4 Char"/>
    <w:basedOn w:val="DefaultParagraphFont"/>
    <w:link w:val="ListParagraph"/>
    <w:uiPriority w:val="34"/>
    <w:qFormat/>
    <w:rsid w:val="000F77DD"/>
  </w:style>
  <w:style w:type="paragraph" w:styleId="Bibliography">
    <w:name w:val="Bibliography"/>
    <w:basedOn w:val="Normal"/>
    <w:next w:val="Normal"/>
    <w:uiPriority w:val="37"/>
    <w:unhideWhenUsed/>
    <w:rsid w:val="00A20D8C"/>
    <w:pPr>
      <w:widowControl/>
      <w:spacing w:after="160" w:line="259" w:lineRule="auto"/>
    </w:pPr>
    <w:rPr>
      <w:rFonts w:asciiTheme="minorHAnsi" w:eastAsiaTheme="minorEastAsia" w:hAnsiTheme="minorHAnsi"/>
      <w:lang w:val="en-ID" w:eastAsia="en-ID"/>
    </w:rPr>
  </w:style>
  <w:style w:type="character" w:customStyle="1" w:styleId="UnresolvedMention1">
    <w:name w:val="Unresolved Mention1"/>
    <w:basedOn w:val="DefaultParagraphFont"/>
    <w:uiPriority w:val="99"/>
    <w:semiHidden/>
    <w:unhideWhenUsed/>
    <w:rsid w:val="00501E70"/>
    <w:rPr>
      <w:color w:val="605E5C"/>
      <w:shd w:val="clear" w:color="auto" w:fill="E1DFDD"/>
    </w:rPr>
  </w:style>
  <w:style w:type="table" w:customStyle="1" w:styleId="3">
    <w:name w:val="3"/>
    <w:basedOn w:val="TableNormal"/>
    <w:tblPr>
      <w:tblStyleRowBandSize w:val="1"/>
      <w:tblStyleColBandSize w:val="1"/>
      <w:tblInd w:w="0" w:type="dxa"/>
      <w:tblCellMar>
        <w:top w:w="15" w:type="dxa"/>
        <w:left w:w="15" w:type="dxa"/>
        <w:bottom w:w="15" w:type="dxa"/>
        <w:right w:w="15" w:type="dxa"/>
      </w:tblCellMar>
    </w:tblPr>
  </w:style>
  <w:style w:type="table" w:customStyle="1" w:styleId="2">
    <w:name w:val="2"/>
    <w:basedOn w:val="TableNormal"/>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uiPriority w:val="9"/>
    <w:qFormat/>
    <w:pPr>
      <w:ind w:left="611" w:right="592" w:hanging="1"/>
      <w:jc w:val="center"/>
      <w:outlineLvl w:val="0"/>
    </w:pPr>
    <w:rPr>
      <w:b/>
      <w:bCs/>
      <w:sz w:val="28"/>
      <w:szCs w:val="28"/>
    </w:rPr>
  </w:style>
  <w:style w:type="paragraph" w:styleId="Heading2">
    <w:name w:val="heading 2"/>
    <w:basedOn w:val="Normal"/>
    <w:uiPriority w:val="9"/>
    <w:unhideWhenUsed/>
    <w:qFormat/>
    <w:pPr>
      <w:spacing w:line="275" w:lineRule="exact"/>
      <w:ind w:left="177"/>
      <w:outlineLvl w:val="1"/>
    </w:pPr>
    <w:rPr>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09117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177"/>
      <w:jc w:val="both"/>
    </w:pPr>
    <w:rPr>
      <w:sz w:val="24"/>
      <w:szCs w:val="24"/>
    </w:rPr>
  </w:style>
  <w:style w:type="paragraph" w:styleId="ListParagraph">
    <w:name w:val="List Paragraph"/>
    <w:aliases w:val="Heading 1 Char1,Body of text,List Paragraph1,heading 4"/>
    <w:basedOn w:val="Normal"/>
    <w:link w:val="ListParagraphChar"/>
    <w:uiPriority w:val="34"/>
    <w:qFormat/>
    <w:pPr>
      <w:ind w:left="869" w:right="155" w:hanging="361"/>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10999"/>
    <w:rPr>
      <w:rFonts w:ascii="Tahoma" w:hAnsi="Tahoma" w:cs="Tahoma"/>
      <w:sz w:val="16"/>
      <w:szCs w:val="16"/>
    </w:rPr>
  </w:style>
  <w:style w:type="character" w:customStyle="1" w:styleId="BalloonTextChar">
    <w:name w:val="Balloon Text Char"/>
    <w:basedOn w:val="DefaultParagraphFont"/>
    <w:link w:val="BalloonText"/>
    <w:uiPriority w:val="99"/>
    <w:semiHidden/>
    <w:rsid w:val="00910999"/>
    <w:rPr>
      <w:rFonts w:ascii="Tahoma" w:eastAsia="Times New Roman" w:hAnsi="Tahoma" w:cs="Tahoma"/>
      <w:sz w:val="16"/>
      <w:szCs w:val="16"/>
    </w:rPr>
  </w:style>
  <w:style w:type="paragraph" w:styleId="Header">
    <w:name w:val="header"/>
    <w:aliases w:val="Header Even"/>
    <w:basedOn w:val="Normal"/>
    <w:link w:val="HeaderChar"/>
    <w:uiPriority w:val="99"/>
    <w:unhideWhenUsed/>
    <w:rsid w:val="00910999"/>
    <w:pPr>
      <w:tabs>
        <w:tab w:val="center" w:pos="4680"/>
        <w:tab w:val="right" w:pos="9360"/>
      </w:tabs>
    </w:pPr>
  </w:style>
  <w:style w:type="character" w:customStyle="1" w:styleId="HeaderChar">
    <w:name w:val="Header Char"/>
    <w:aliases w:val="Header Even Char"/>
    <w:basedOn w:val="DefaultParagraphFont"/>
    <w:link w:val="Header"/>
    <w:uiPriority w:val="99"/>
    <w:rsid w:val="00910999"/>
    <w:rPr>
      <w:rFonts w:ascii="Times New Roman" w:eastAsia="Times New Roman" w:hAnsi="Times New Roman" w:cs="Times New Roman"/>
    </w:rPr>
  </w:style>
  <w:style w:type="paragraph" w:styleId="Footer">
    <w:name w:val="footer"/>
    <w:basedOn w:val="Normal"/>
    <w:link w:val="FooterChar"/>
    <w:uiPriority w:val="99"/>
    <w:unhideWhenUsed/>
    <w:rsid w:val="00910999"/>
    <w:pPr>
      <w:tabs>
        <w:tab w:val="center" w:pos="4680"/>
        <w:tab w:val="right" w:pos="9360"/>
      </w:tabs>
    </w:pPr>
  </w:style>
  <w:style w:type="character" w:customStyle="1" w:styleId="FooterChar">
    <w:name w:val="Footer Char"/>
    <w:basedOn w:val="DefaultParagraphFont"/>
    <w:link w:val="Footer"/>
    <w:uiPriority w:val="99"/>
    <w:rsid w:val="00910999"/>
    <w:rPr>
      <w:rFonts w:ascii="Times New Roman" w:eastAsia="Times New Roman" w:hAnsi="Times New Roman" w:cs="Times New Roman"/>
    </w:rPr>
  </w:style>
  <w:style w:type="character" w:customStyle="1" w:styleId="Heading5Char">
    <w:name w:val="Heading 5 Char"/>
    <w:basedOn w:val="DefaultParagraphFont"/>
    <w:link w:val="Heading5"/>
    <w:uiPriority w:val="9"/>
    <w:semiHidden/>
    <w:rsid w:val="00091172"/>
    <w:rPr>
      <w:rFonts w:asciiTheme="majorHAnsi" w:eastAsiaTheme="majorEastAsia" w:hAnsiTheme="majorHAnsi" w:cstheme="majorBidi"/>
      <w:color w:val="243F60" w:themeColor="accent1" w:themeShade="7F"/>
    </w:rPr>
  </w:style>
  <w:style w:type="character" w:customStyle="1" w:styleId="AFFILIATIONChar">
    <w:name w:val="AFFILIATION Char"/>
    <w:link w:val="AFFILIATION"/>
    <w:locked/>
    <w:rsid w:val="00091172"/>
    <w:rPr>
      <w:rFonts w:ascii="Open Sans" w:hAnsi="Open Sans"/>
      <w:b/>
      <w:bCs/>
      <w:i/>
      <w:iCs/>
      <w:sz w:val="18"/>
      <w:szCs w:val="26"/>
      <w:lang w:val="id-ID"/>
    </w:rPr>
  </w:style>
  <w:style w:type="paragraph" w:customStyle="1" w:styleId="AFFILIATION">
    <w:name w:val="AFFILIATION"/>
    <w:basedOn w:val="Heading5"/>
    <w:link w:val="AFFILIATIONChar"/>
    <w:qFormat/>
    <w:rsid w:val="00091172"/>
    <w:pPr>
      <w:keepNext w:val="0"/>
      <w:keepLines w:val="0"/>
      <w:widowControl/>
      <w:spacing w:before="0" w:line="240" w:lineRule="atLeast"/>
      <w:jc w:val="center"/>
    </w:pPr>
    <w:rPr>
      <w:rFonts w:ascii="Open Sans" w:eastAsiaTheme="minorHAnsi" w:hAnsi="Open Sans" w:cstheme="minorBidi"/>
      <w:b/>
      <w:bCs/>
      <w:i/>
      <w:iCs/>
      <w:color w:val="auto"/>
      <w:sz w:val="18"/>
      <w:szCs w:val="26"/>
      <w:lang w:val="id-ID"/>
    </w:rPr>
  </w:style>
  <w:style w:type="character" w:customStyle="1" w:styleId="CABSTRACTChar">
    <w:name w:val="C_ABSTRACT Char"/>
    <w:link w:val="CABSTRACT"/>
    <w:locked/>
    <w:rsid w:val="00091172"/>
    <w:rPr>
      <w:rFonts w:ascii="Open Sans" w:hAnsi="Open Sans"/>
      <w:i/>
      <w:sz w:val="18"/>
      <w:szCs w:val="24"/>
      <w:lang w:val="id-ID"/>
    </w:rPr>
  </w:style>
  <w:style w:type="paragraph" w:customStyle="1" w:styleId="CABSTRACT">
    <w:name w:val="C_ABSTRACT"/>
    <w:basedOn w:val="BodyTextIndent2"/>
    <w:link w:val="CABSTRACTChar"/>
    <w:qFormat/>
    <w:rsid w:val="00091172"/>
    <w:pPr>
      <w:widowControl/>
      <w:spacing w:after="0" w:line="220" w:lineRule="atLeast"/>
      <w:ind w:left="284" w:right="57"/>
      <w:jc w:val="both"/>
    </w:pPr>
    <w:rPr>
      <w:rFonts w:ascii="Open Sans" w:eastAsiaTheme="minorHAnsi" w:hAnsi="Open Sans" w:cstheme="minorBidi"/>
      <w:i/>
      <w:sz w:val="18"/>
      <w:szCs w:val="24"/>
      <w:lang w:val="id-ID"/>
    </w:rPr>
  </w:style>
  <w:style w:type="paragraph" w:styleId="BodyTextIndent2">
    <w:name w:val="Body Text Indent 2"/>
    <w:basedOn w:val="Normal"/>
    <w:link w:val="BodyTextIndent2Char"/>
    <w:uiPriority w:val="99"/>
    <w:semiHidden/>
    <w:unhideWhenUsed/>
    <w:rsid w:val="00091172"/>
    <w:pPr>
      <w:spacing w:after="120" w:line="480" w:lineRule="auto"/>
      <w:ind w:left="360"/>
    </w:pPr>
  </w:style>
  <w:style w:type="character" w:customStyle="1" w:styleId="BodyTextIndent2Char">
    <w:name w:val="Body Text Indent 2 Char"/>
    <w:basedOn w:val="DefaultParagraphFont"/>
    <w:link w:val="BodyTextIndent2"/>
    <w:uiPriority w:val="99"/>
    <w:semiHidden/>
    <w:rsid w:val="00091172"/>
    <w:rPr>
      <w:rFonts w:ascii="Times New Roman" w:eastAsia="Times New Roman" w:hAnsi="Times New Roman" w:cs="Times New Roman"/>
    </w:rPr>
  </w:style>
  <w:style w:type="paragraph" w:styleId="NormalWeb">
    <w:name w:val="Normal (Web)"/>
    <w:basedOn w:val="Normal"/>
    <w:uiPriority w:val="99"/>
    <w:unhideWhenUsed/>
    <w:rsid w:val="00506BC3"/>
    <w:pPr>
      <w:widowControl/>
      <w:spacing w:before="100" w:beforeAutospacing="1" w:after="100" w:afterAutospacing="1"/>
    </w:pPr>
    <w:rPr>
      <w:sz w:val="24"/>
      <w:szCs w:val="24"/>
      <w:lang w:val="id-ID" w:eastAsia="id-ID"/>
    </w:rPr>
  </w:style>
  <w:style w:type="character" w:styleId="Hyperlink">
    <w:name w:val="Hyperlink"/>
    <w:basedOn w:val="DefaultParagraphFont"/>
    <w:uiPriority w:val="99"/>
    <w:unhideWhenUsed/>
    <w:rsid w:val="00506BC3"/>
    <w:rPr>
      <w:color w:val="0000FF" w:themeColor="hyperlink"/>
      <w:u w:val="single"/>
    </w:rPr>
  </w:style>
  <w:style w:type="table" w:styleId="TableGrid">
    <w:name w:val="Table Grid"/>
    <w:basedOn w:val="TableNormal"/>
    <w:uiPriority w:val="59"/>
    <w:rsid w:val="00190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Ind w:w="0" w:type="dxa"/>
      <w:tblCellMar>
        <w:top w:w="0" w:type="dxa"/>
        <w:left w:w="108" w:type="dxa"/>
        <w:bottom w:w="0" w:type="dxa"/>
        <w:right w:w="108" w:type="dxa"/>
      </w:tblCellMar>
    </w:tblPr>
  </w:style>
  <w:style w:type="character" w:customStyle="1" w:styleId="ListParagraphChar">
    <w:name w:val="List Paragraph Char"/>
    <w:aliases w:val="Heading 1 Char1 Char,Body of text Char,List Paragraph1 Char,heading 4 Char"/>
    <w:basedOn w:val="DefaultParagraphFont"/>
    <w:link w:val="ListParagraph"/>
    <w:uiPriority w:val="34"/>
    <w:qFormat/>
    <w:rsid w:val="000F77DD"/>
  </w:style>
  <w:style w:type="paragraph" w:styleId="Bibliography">
    <w:name w:val="Bibliography"/>
    <w:basedOn w:val="Normal"/>
    <w:next w:val="Normal"/>
    <w:uiPriority w:val="37"/>
    <w:unhideWhenUsed/>
    <w:rsid w:val="00A20D8C"/>
    <w:pPr>
      <w:widowControl/>
      <w:spacing w:after="160" w:line="259" w:lineRule="auto"/>
    </w:pPr>
    <w:rPr>
      <w:rFonts w:asciiTheme="minorHAnsi" w:eastAsiaTheme="minorEastAsia" w:hAnsiTheme="minorHAnsi"/>
      <w:lang w:val="en-ID" w:eastAsia="en-ID"/>
    </w:rPr>
  </w:style>
  <w:style w:type="character" w:customStyle="1" w:styleId="UnresolvedMention1">
    <w:name w:val="Unresolved Mention1"/>
    <w:basedOn w:val="DefaultParagraphFont"/>
    <w:uiPriority w:val="99"/>
    <w:semiHidden/>
    <w:unhideWhenUsed/>
    <w:rsid w:val="00501E70"/>
    <w:rPr>
      <w:color w:val="605E5C"/>
      <w:shd w:val="clear" w:color="auto" w:fill="E1DFDD"/>
    </w:rPr>
  </w:style>
  <w:style w:type="table" w:customStyle="1" w:styleId="3">
    <w:name w:val="3"/>
    <w:basedOn w:val="TableNormal"/>
    <w:tblPr>
      <w:tblStyleRowBandSize w:val="1"/>
      <w:tblStyleColBandSize w:val="1"/>
      <w:tblInd w:w="0" w:type="dxa"/>
      <w:tblCellMar>
        <w:top w:w="15" w:type="dxa"/>
        <w:left w:w="15" w:type="dxa"/>
        <w:bottom w:w="15" w:type="dxa"/>
        <w:right w:w="15" w:type="dxa"/>
      </w:tblCellMar>
    </w:tblPr>
  </w:style>
  <w:style w:type="table" w:customStyle="1" w:styleId="2">
    <w:name w:val="2"/>
    <w:basedOn w:val="TableNormal"/>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322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dah.sriwahyuni@budiluhur.ac.id" TargetMode="External"/><Relationship Id="rId18" Type="http://schemas.microsoft.com/office/2007/relationships/diagramDrawing" Target="diagrams/drawing1.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3.jpeg"/><Relationship Id="rId7" Type="http://schemas.openxmlformats.org/officeDocument/2006/relationships/webSettings" Target="webSettings.xml"/><Relationship Id="rId12" Type="http://schemas.openxmlformats.org/officeDocument/2006/relationships/hyperlink" Target="mailto:wuri.septihandayani@budiluhur.ac.id" TargetMode="External"/><Relationship Id="rId17" Type="http://schemas.openxmlformats.org/officeDocument/2006/relationships/diagramColors" Target="diagrams/colors1.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qodariah@budiluhur.ac.id" TargetMode="External"/><Relationship Id="rId24"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diagramLayout" Target="diagrams/layout1.xml"/><Relationship Id="rId23" Type="http://schemas.openxmlformats.org/officeDocument/2006/relationships/image" Target="media/image5.jpeg"/><Relationship Id="rId10" Type="http://schemas.openxmlformats.org/officeDocument/2006/relationships/hyperlink" Target="mailto:wahyumi.ekawanti@budiluhur.ac.id" TargetMode="External"/><Relationship Id="rId19"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diagramData" Target="diagrams/data1.xml"/><Relationship Id="rId22" Type="http://schemas.openxmlformats.org/officeDocument/2006/relationships/image" Target="media/image4.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6C7C8FF-C9B2-4CA2-A68E-4CD9F8728A48}"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F2D1DBC6-5A68-4ABF-8A12-CDBFE3051112}">
      <dgm:prSet phldrT="[Text]"/>
      <dgm:spPr/>
      <dgm:t>
        <a:bodyPr/>
        <a:lstStyle/>
        <a:p>
          <a:pPr algn="ctr"/>
          <a:r>
            <a:rPr lang="en-US"/>
            <a:t>Izin melakukan pendampingan UMKM 2023</a:t>
          </a:r>
        </a:p>
      </dgm:t>
    </dgm:pt>
    <dgm:pt modelId="{EA2A5E47-5109-4458-A173-6CB28C4C349F}" type="parTrans" cxnId="{D71D109B-4879-4BDC-8E9E-009637B9D9A0}">
      <dgm:prSet/>
      <dgm:spPr/>
      <dgm:t>
        <a:bodyPr/>
        <a:lstStyle/>
        <a:p>
          <a:pPr algn="ctr"/>
          <a:endParaRPr lang="en-US"/>
        </a:p>
      </dgm:t>
    </dgm:pt>
    <dgm:pt modelId="{5A122292-52AF-4CDE-B0FC-5F55054B2861}" type="sibTrans" cxnId="{D71D109B-4879-4BDC-8E9E-009637B9D9A0}">
      <dgm:prSet/>
      <dgm:spPr/>
      <dgm:t>
        <a:bodyPr/>
        <a:lstStyle/>
        <a:p>
          <a:pPr algn="ctr"/>
          <a:endParaRPr lang="en-US"/>
        </a:p>
      </dgm:t>
    </dgm:pt>
    <dgm:pt modelId="{AEEAF2B8-8BFB-47F0-A46A-8DE96214831C}">
      <dgm:prSet phldrT="[Text]"/>
      <dgm:spPr/>
      <dgm:t>
        <a:bodyPr/>
        <a:lstStyle/>
        <a:p>
          <a:pPr algn="ctr"/>
          <a:r>
            <a:rPr lang="en-US"/>
            <a:t>Pemetaan kebutuhan, kendala dan pengumpulan data Mitra</a:t>
          </a:r>
        </a:p>
      </dgm:t>
    </dgm:pt>
    <dgm:pt modelId="{C5973434-1311-439B-AE68-C2D8C26EB9F5}" type="parTrans" cxnId="{3ECD1FAC-DFA2-489C-8EA1-CBD115AC3791}">
      <dgm:prSet/>
      <dgm:spPr/>
      <dgm:t>
        <a:bodyPr/>
        <a:lstStyle/>
        <a:p>
          <a:pPr algn="ctr"/>
          <a:endParaRPr lang="en-US"/>
        </a:p>
      </dgm:t>
    </dgm:pt>
    <dgm:pt modelId="{09F5054B-170E-48CD-A4C7-B03DE0F074F1}" type="sibTrans" cxnId="{3ECD1FAC-DFA2-489C-8EA1-CBD115AC3791}">
      <dgm:prSet/>
      <dgm:spPr/>
      <dgm:t>
        <a:bodyPr/>
        <a:lstStyle/>
        <a:p>
          <a:pPr algn="ctr"/>
          <a:endParaRPr lang="en-US"/>
        </a:p>
      </dgm:t>
    </dgm:pt>
    <dgm:pt modelId="{366317E3-F0F2-449D-B962-D67E0D697364}">
      <dgm:prSet phldrT="[Text]"/>
      <dgm:spPr/>
      <dgm:t>
        <a:bodyPr/>
        <a:lstStyle/>
        <a:p>
          <a:pPr algn="ctr"/>
          <a:r>
            <a:rPr lang="en-US"/>
            <a:t>Perencanaan Penyusunan Program</a:t>
          </a:r>
        </a:p>
      </dgm:t>
    </dgm:pt>
    <dgm:pt modelId="{2E45DD3F-4611-4D99-8320-6D44095B0DC0}" type="parTrans" cxnId="{E87D3435-C970-4F78-9B01-892BE1F77850}">
      <dgm:prSet/>
      <dgm:spPr/>
      <dgm:t>
        <a:bodyPr/>
        <a:lstStyle/>
        <a:p>
          <a:pPr algn="ctr"/>
          <a:endParaRPr lang="en-US"/>
        </a:p>
      </dgm:t>
    </dgm:pt>
    <dgm:pt modelId="{F1E76BED-1644-4963-8CFE-45E1959B09FF}" type="sibTrans" cxnId="{E87D3435-C970-4F78-9B01-892BE1F77850}">
      <dgm:prSet/>
      <dgm:spPr/>
      <dgm:t>
        <a:bodyPr/>
        <a:lstStyle/>
        <a:p>
          <a:pPr algn="ctr"/>
          <a:endParaRPr lang="en-US"/>
        </a:p>
      </dgm:t>
    </dgm:pt>
    <dgm:pt modelId="{2C8C3391-21C6-4485-9736-3CAF35F25C3B}">
      <dgm:prSet phldrT="[Text]"/>
      <dgm:spPr/>
      <dgm:t>
        <a:bodyPr/>
        <a:lstStyle/>
        <a:p>
          <a:pPr algn="ctr"/>
          <a:r>
            <a:rPr lang="en-US"/>
            <a:t>Persiapan Program Pencampingan</a:t>
          </a:r>
        </a:p>
      </dgm:t>
    </dgm:pt>
    <dgm:pt modelId="{76E80C29-ABB3-43C1-BA40-363B46CC8BB7}" type="parTrans" cxnId="{BFEEF8BC-A840-44F9-86C4-A65AAA111ED8}">
      <dgm:prSet/>
      <dgm:spPr/>
      <dgm:t>
        <a:bodyPr/>
        <a:lstStyle/>
        <a:p>
          <a:pPr algn="ctr"/>
          <a:endParaRPr lang="en-US"/>
        </a:p>
      </dgm:t>
    </dgm:pt>
    <dgm:pt modelId="{0C76D99D-A417-4E99-8FC6-8DABFF4370A6}" type="sibTrans" cxnId="{BFEEF8BC-A840-44F9-86C4-A65AAA111ED8}">
      <dgm:prSet/>
      <dgm:spPr/>
      <dgm:t>
        <a:bodyPr/>
        <a:lstStyle/>
        <a:p>
          <a:pPr algn="ctr"/>
          <a:endParaRPr lang="en-US"/>
        </a:p>
      </dgm:t>
    </dgm:pt>
    <dgm:pt modelId="{1090F4D7-3EE6-4A80-9564-D237EEE2D3B9}">
      <dgm:prSet phldrT="[Text]"/>
      <dgm:spPr/>
      <dgm:t>
        <a:bodyPr/>
        <a:lstStyle/>
        <a:p>
          <a:pPr algn="ctr"/>
          <a:r>
            <a:rPr lang="en-US"/>
            <a:t>Pelaksanaan workshop dan pelatihan pada UMKM </a:t>
          </a:r>
        </a:p>
      </dgm:t>
    </dgm:pt>
    <dgm:pt modelId="{C91EA928-19CC-41CD-A038-12530CF87BFF}" type="parTrans" cxnId="{D903C2E4-BC5F-4F79-968A-71EB99C6CAA0}">
      <dgm:prSet/>
      <dgm:spPr/>
      <dgm:t>
        <a:bodyPr/>
        <a:lstStyle/>
        <a:p>
          <a:pPr algn="ctr"/>
          <a:endParaRPr lang="en-US"/>
        </a:p>
      </dgm:t>
    </dgm:pt>
    <dgm:pt modelId="{FF74536A-817E-4111-8DE6-F743200706BF}" type="sibTrans" cxnId="{D903C2E4-BC5F-4F79-968A-71EB99C6CAA0}">
      <dgm:prSet/>
      <dgm:spPr/>
      <dgm:t>
        <a:bodyPr/>
        <a:lstStyle/>
        <a:p>
          <a:pPr algn="ctr"/>
          <a:endParaRPr lang="en-US"/>
        </a:p>
      </dgm:t>
    </dgm:pt>
    <dgm:pt modelId="{7210D520-108E-4CDE-975A-DCBF4659DB01}">
      <dgm:prSet/>
      <dgm:spPr/>
      <dgm:t>
        <a:bodyPr/>
        <a:lstStyle/>
        <a:p>
          <a:pPr algn="ctr"/>
          <a:r>
            <a:rPr lang="en-US"/>
            <a:t>Evaluasi Kegiatan</a:t>
          </a:r>
        </a:p>
      </dgm:t>
    </dgm:pt>
    <dgm:pt modelId="{67C46BCC-9F2F-4090-A191-62F14B42BF7F}" type="parTrans" cxnId="{BFF41FEB-0287-4E01-AC35-0634657010FB}">
      <dgm:prSet/>
      <dgm:spPr/>
      <dgm:t>
        <a:bodyPr/>
        <a:lstStyle/>
        <a:p>
          <a:pPr algn="ctr"/>
          <a:endParaRPr lang="en-US"/>
        </a:p>
      </dgm:t>
    </dgm:pt>
    <dgm:pt modelId="{AB872628-5256-43CE-8F85-2EAC4988F1BC}" type="sibTrans" cxnId="{BFF41FEB-0287-4E01-AC35-0634657010FB}">
      <dgm:prSet/>
      <dgm:spPr/>
      <dgm:t>
        <a:bodyPr/>
        <a:lstStyle/>
        <a:p>
          <a:pPr algn="ctr"/>
          <a:endParaRPr lang="en-US"/>
        </a:p>
      </dgm:t>
    </dgm:pt>
    <dgm:pt modelId="{79E07ABC-06C4-45C8-B46F-8AA872D8DFED}" type="pres">
      <dgm:prSet presAssocID="{F6C7C8FF-C9B2-4CA2-A68E-4CD9F8728A48}" presName="diagram" presStyleCnt="0">
        <dgm:presLayoutVars>
          <dgm:dir/>
          <dgm:resizeHandles val="exact"/>
        </dgm:presLayoutVars>
      </dgm:prSet>
      <dgm:spPr/>
      <dgm:t>
        <a:bodyPr/>
        <a:lstStyle/>
        <a:p>
          <a:endParaRPr lang="en-US"/>
        </a:p>
      </dgm:t>
    </dgm:pt>
    <dgm:pt modelId="{A4B54E18-ED65-4E5A-AD3D-DFC49923D5F8}" type="pres">
      <dgm:prSet presAssocID="{F2D1DBC6-5A68-4ABF-8A12-CDBFE3051112}" presName="node" presStyleLbl="node1" presStyleIdx="0" presStyleCnt="6">
        <dgm:presLayoutVars>
          <dgm:bulletEnabled val="1"/>
        </dgm:presLayoutVars>
      </dgm:prSet>
      <dgm:spPr/>
      <dgm:t>
        <a:bodyPr/>
        <a:lstStyle/>
        <a:p>
          <a:endParaRPr lang="en-US"/>
        </a:p>
      </dgm:t>
    </dgm:pt>
    <dgm:pt modelId="{82407B8C-0EB0-4D7D-AE2F-3B64A69D1FC8}" type="pres">
      <dgm:prSet presAssocID="{5A122292-52AF-4CDE-B0FC-5F55054B2861}" presName="sibTrans" presStyleLbl="sibTrans2D1" presStyleIdx="0" presStyleCnt="5"/>
      <dgm:spPr/>
      <dgm:t>
        <a:bodyPr/>
        <a:lstStyle/>
        <a:p>
          <a:endParaRPr lang="en-US"/>
        </a:p>
      </dgm:t>
    </dgm:pt>
    <dgm:pt modelId="{8236A4B9-50A5-49C2-BFEF-F0777385AD38}" type="pres">
      <dgm:prSet presAssocID="{5A122292-52AF-4CDE-B0FC-5F55054B2861}" presName="connectorText" presStyleLbl="sibTrans2D1" presStyleIdx="0" presStyleCnt="5"/>
      <dgm:spPr/>
      <dgm:t>
        <a:bodyPr/>
        <a:lstStyle/>
        <a:p>
          <a:endParaRPr lang="en-US"/>
        </a:p>
      </dgm:t>
    </dgm:pt>
    <dgm:pt modelId="{1AA74F77-D24C-4C0C-9D4A-F67918CB8C0E}" type="pres">
      <dgm:prSet presAssocID="{AEEAF2B8-8BFB-47F0-A46A-8DE96214831C}" presName="node" presStyleLbl="node1" presStyleIdx="1" presStyleCnt="6">
        <dgm:presLayoutVars>
          <dgm:bulletEnabled val="1"/>
        </dgm:presLayoutVars>
      </dgm:prSet>
      <dgm:spPr/>
      <dgm:t>
        <a:bodyPr/>
        <a:lstStyle/>
        <a:p>
          <a:endParaRPr lang="en-US"/>
        </a:p>
      </dgm:t>
    </dgm:pt>
    <dgm:pt modelId="{318FEB21-D767-46B7-AC19-D5F1716892E7}" type="pres">
      <dgm:prSet presAssocID="{09F5054B-170E-48CD-A4C7-B03DE0F074F1}" presName="sibTrans" presStyleLbl="sibTrans2D1" presStyleIdx="1" presStyleCnt="5"/>
      <dgm:spPr/>
      <dgm:t>
        <a:bodyPr/>
        <a:lstStyle/>
        <a:p>
          <a:endParaRPr lang="en-US"/>
        </a:p>
      </dgm:t>
    </dgm:pt>
    <dgm:pt modelId="{9E40636C-452F-40D6-8384-19F634641F8E}" type="pres">
      <dgm:prSet presAssocID="{09F5054B-170E-48CD-A4C7-B03DE0F074F1}" presName="connectorText" presStyleLbl="sibTrans2D1" presStyleIdx="1" presStyleCnt="5"/>
      <dgm:spPr/>
      <dgm:t>
        <a:bodyPr/>
        <a:lstStyle/>
        <a:p>
          <a:endParaRPr lang="en-US"/>
        </a:p>
      </dgm:t>
    </dgm:pt>
    <dgm:pt modelId="{5CD83195-9CB5-4A58-9FBB-53DD310FEB47}" type="pres">
      <dgm:prSet presAssocID="{366317E3-F0F2-449D-B962-D67E0D697364}" presName="node" presStyleLbl="node1" presStyleIdx="2" presStyleCnt="6">
        <dgm:presLayoutVars>
          <dgm:bulletEnabled val="1"/>
        </dgm:presLayoutVars>
      </dgm:prSet>
      <dgm:spPr/>
      <dgm:t>
        <a:bodyPr/>
        <a:lstStyle/>
        <a:p>
          <a:endParaRPr lang="en-US"/>
        </a:p>
      </dgm:t>
    </dgm:pt>
    <dgm:pt modelId="{64F21DE6-2D1F-457B-B31F-02F4E20E06B1}" type="pres">
      <dgm:prSet presAssocID="{F1E76BED-1644-4963-8CFE-45E1959B09FF}" presName="sibTrans" presStyleLbl="sibTrans2D1" presStyleIdx="2" presStyleCnt="5"/>
      <dgm:spPr/>
      <dgm:t>
        <a:bodyPr/>
        <a:lstStyle/>
        <a:p>
          <a:endParaRPr lang="en-US"/>
        </a:p>
      </dgm:t>
    </dgm:pt>
    <dgm:pt modelId="{131A865B-23B9-438F-92CA-EDA2D5914013}" type="pres">
      <dgm:prSet presAssocID="{F1E76BED-1644-4963-8CFE-45E1959B09FF}" presName="connectorText" presStyleLbl="sibTrans2D1" presStyleIdx="2" presStyleCnt="5"/>
      <dgm:spPr/>
      <dgm:t>
        <a:bodyPr/>
        <a:lstStyle/>
        <a:p>
          <a:endParaRPr lang="en-US"/>
        </a:p>
      </dgm:t>
    </dgm:pt>
    <dgm:pt modelId="{285CB293-DF92-46B0-A9E4-6952355C6831}" type="pres">
      <dgm:prSet presAssocID="{2C8C3391-21C6-4485-9736-3CAF35F25C3B}" presName="node" presStyleLbl="node1" presStyleIdx="3" presStyleCnt="6">
        <dgm:presLayoutVars>
          <dgm:bulletEnabled val="1"/>
        </dgm:presLayoutVars>
      </dgm:prSet>
      <dgm:spPr/>
      <dgm:t>
        <a:bodyPr/>
        <a:lstStyle/>
        <a:p>
          <a:endParaRPr lang="en-US"/>
        </a:p>
      </dgm:t>
    </dgm:pt>
    <dgm:pt modelId="{1CF4CB21-4B7A-4483-A057-B6C7406E5E21}" type="pres">
      <dgm:prSet presAssocID="{0C76D99D-A417-4E99-8FC6-8DABFF4370A6}" presName="sibTrans" presStyleLbl="sibTrans2D1" presStyleIdx="3" presStyleCnt="5"/>
      <dgm:spPr/>
      <dgm:t>
        <a:bodyPr/>
        <a:lstStyle/>
        <a:p>
          <a:endParaRPr lang="en-US"/>
        </a:p>
      </dgm:t>
    </dgm:pt>
    <dgm:pt modelId="{622EE240-6429-425F-978A-138B1EBF499E}" type="pres">
      <dgm:prSet presAssocID="{0C76D99D-A417-4E99-8FC6-8DABFF4370A6}" presName="connectorText" presStyleLbl="sibTrans2D1" presStyleIdx="3" presStyleCnt="5"/>
      <dgm:spPr/>
      <dgm:t>
        <a:bodyPr/>
        <a:lstStyle/>
        <a:p>
          <a:endParaRPr lang="en-US"/>
        </a:p>
      </dgm:t>
    </dgm:pt>
    <dgm:pt modelId="{76401E9C-18C3-479E-A3EF-B90D454FF545}" type="pres">
      <dgm:prSet presAssocID="{1090F4D7-3EE6-4A80-9564-D237EEE2D3B9}" presName="node" presStyleLbl="node1" presStyleIdx="4" presStyleCnt="6">
        <dgm:presLayoutVars>
          <dgm:bulletEnabled val="1"/>
        </dgm:presLayoutVars>
      </dgm:prSet>
      <dgm:spPr/>
      <dgm:t>
        <a:bodyPr/>
        <a:lstStyle/>
        <a:p>
          <a:endParaRPr lang="en-US"/>
        </a:p>
      </dgm:t>
    </dgm:pt>
    <dgm:pt modelId="{59BC1685-A91B-4D56-BFA3-63BD26EAEFDB}" type="pres">
      <dgm:prSet presAssocID="{FF74536A-817E-4111-8DE6-F743200706BF}" presName="sibTrans" presStyleLbl="sibTrans2D1" presStyleIdx="4" presStyleCnt="5"/>
      <dgm:spPr/>
      <dgm:t>
        <a:bodyPr/>
        <a:lstStyle/>
        <a:p>
          <a:endParaRPr lang="en-US"/>
        </a:p>
      </dgm:t>
    </dgm:pt>
    <dgm:pt modelId="{CD5AB8FF-D847-403A-9B85-6445962F19E4}" type="pres">
      <dgm:prSet presAssocID="{FF74536A-817E-4111-8DE6-F743200706BF}" presName="connectorText" presStyleLbl="sibTrans2D1" presStyleIdx="4" presStyleCnt="5"/>
      <dgm:spPr/>
      <dgm:t>
        <a:bodyPr/>
        <a:lstStyle/>
        <a:p>
          <a:endParaRPr lang="en-US"/>
        </a:p>
      </dgm:t>
    </dgm:pt>
    <dgm:pt modelId="{36D05E31-2BB5-4DA4-AD5C-731A84756B65}" type="pres">
      <dgm:prSet presAssocID="{7210D520-108E-4CDE-975A-DCBF4659DB01}" presName="node" presStyleLbl="node1" presStyleIdx="5" presStyleCnt="6">
        <dgm:presLayoutVars>
          <dgm:bulletEnabled val="1"/>
        </dgm:presLayoutVars>
      </dgm:prSet>
      <dgm:spPr/>
      <dgm:t>
        <a:bodyPr/>
        <a:lstStyle/>
        <a:p>
          <a:endParaRPr lang="en-US"/>
        </a:p>
      </dgm:t>
    </dgm:pt>
  </dgm:ptLst>
  <dgm:cxnLst>
    <dgm:cxn modelId="{81EF6A6F-F4C9-4F35-9026-336B61CEDD02}" type="presOf" srcId="{5A122292-52AF-4CDE-B0FC-5F55054B2861}" destId="{82407B8C-0EB0-4D7D-AE2F-3B64A69D1FC8}" srcOrd="0" destOrd="0" presId="urn:microsoft.com/office/officeart/2005/8/layout/process5"/>
    <dgm:cxn modelId="{BFEEF8BC-A840-44F9-86C4-A65AAA111ED8}" srcId="{F6C7C8FF-C9B2-4CA2-A68E-4CD9F8728A48}" destId="{2C8C3391-21C6-4485-9736-3CAF35F25C3B}" srcOrd="3" destOrd="0" parTransId="{76E80C29-ABB3-43C1-BA40-363B46CC8BB7}" sibTransId="{0C76D99D-A417-4E99-8FC6-8DABFF4370A6}"/>
    <dgm:cxn modelId="{904B8630-3CDD-496C-A08E-8C42CD525197}" type="presOf" srcId="{09F5054B-170E-48CD-A4C7-B03DE0F074F1}" destId="{9E40636C-452F-40D6-8384-19F634641F8E}" srcOrd="1" destOrd="0" presId="urn:microsoft.com/office/officeart/2005/8/layout/process5"/>
    <dgm:cxn modelId="{8274A143-1BAF-439F-9C7B-0693C2E3B096}" type="presOf" srcId="{F1E76BED-1644-4963-8CFE-45E1959B09FF}" destId="{131A865B-23B9-438F-92CA-EDA2D5914013}" srcOrd="1" destOrd="0" presId="urn:microsoft.com/office/officeart/2005/8/layout/process5"/>
    <dgm:cxn modelId="{E87D3435-C970-4F78-9B01-892BE1F77850}" srcId="{F6C7C8FF-C9B2-4CA2-A68E-4CD9F8728A48}" destId="{366317E3-F0F2-449D-B962-D67E0D697364}" srcOrd="2" destOrd="0" parTransId="{2E45DD3F-4611-4D99-8320-6D44095B0DC0}" sibTransId="{F1E76BED-1644-4963-8CFE-45E1959B09FF}"/>
    <dgm:cxn modelId="{FAE7DF22-558A-49DD-B22B-9E0E7927DD99}" type="presOf" srcId="{F2D1DBC6-5A68-4ABF-8A12-CDBFE3051112}" destId="{A4B54E18-ED65-4E5A-AD3D-DFC49923D5F8}" srcOrd="0" destOrd="0" presId="urn:microsoft.com/office/officeart/2005/8/layout/process5"/>
    <dgm:cxn modelId="{D903C2E4-BC5F-4F79-968A-71EB99C6CAA0}" srcId="{F6C7C8FF-C9B2-4CA2-A68E-4CD9F8728A48}" destId="{1090F4D7-3EE6-4A80-9564-D237EEE2D3B9}" srcOrd="4" destOrd="0" parTransId="{C91EA928-19CC-41CD-A038-12530CF87BFF}" sibTransId="{FF74536A-817E-4111-8DE6-F743200706BF}"/>
    <dgm:cxn modelId="{D71D109B-4879-4BDC-8E9E-009637B9D9A0}" srcId="{F6C7C8FF-C9B2-4CA2-A68E-4CD9F8728A48}" destId="{F2D1DBC6-5A68-4ABF-8A12-CDBFE3051112}" srcOrd="0" destOrd="0" parTransId="{EA2A5E47-5109-4458-A173-6CB28C4C349F}" sibTransId="{5A122292-52AF-4CDE-B0FC-5F55054B2861}"/>
    <dgm:cxn modelId="{55F498E6-A4D0-43FE-BD52-78A9128EBB33}" type="presOf" srcId="{7210D520-108E-4CDE-975A-DCBF4659DB01}" destId="{36D05E31-2BB5-4DA4-AD5C-731A84756B65}" srcOrd="0" destOrd="0" presId="urn:microsoft.com/office/officeart/2005/8/layout/process5"/>
    <dgm:cxn modelId="{D9949226-A1FF-4962-A3A8-9131A2620694}" type="presOf" srcId="{1090F4D7-3EE6-4A80-9564-D237EEE2D3B9}" destId="{76401E9C-18C3-479E-A3EF-B90D454FF545}" srcOrd="0" destOrd="0" presId="urn:microsoft.com/office/officeart/2005/8/layout/process5"/>
    <dgm:cxn modelId="{2828F713-D786-4CCF-97CD-F7780212E996}" type="presOf" srcId="{0C76D99D-A417-4E99-8FC6-8DABFF4370A6}" destId="{1CF4CB21-4B7A-4483-A057-B6C7406E5E21}" srcOrd="0" destOrd="0" presId="urn:microsoft.com/office/officeart/2005/8/layout/process5"/>
    <dgm:cxn modelId="{3ECD1FAC-DFA2-489C-8EA1-CBD115AC3791}" srcId="{F6C7C8FF-C9B2-4CA2-A68E-4CD9F8728A48}" destId="{AEEAF2B8-8BFB-47F0-A46A-8DE96214831C}" srcOrd="1" destOrd="0" parTransId="{C5973434-1311-439B-AE68-C2D8C26EB9F5}" sibTransId="{09F5054B-170E-48CD-A4C7-B03DE0F074F1}"/>
    <dgm:cxn modelId="{2D6F9C47-0337-432B-BEB1-4207C9C06697}" type="presOf" srcId="{F6C7C8FF-C9B2-4CA2-A68E-4CD9F8728A48}" destId="{79E07ABC-06C4-45C8-B46F-8AA872D8DFED}" srcOrd="0" destOrd="0" presId="urn:microsoft.com/office/officeart/2005/8/layout/process5"/>
    <dgm:cxn modelId="{C4D61FF8-84BC-42B7-97AA-74EA0DC3271B}" type="presOf" srcId="{5A122292-52AF-4CDE-B0FC-5F55054B2861}" destId="{8236A4B9-50A5-49C2-BFEF-F0777385AD38}" srcOrd="1" destOrd="0" presId="urn:microsoft.com/office/officeart/2005/8/layout/process5"/>
    <dgm:cxn modelId="{DEDB6731-9166-4674-82A1-892C582DB915}" type="presOf" srcId="{AEEAF2B8-8BFB-47F0-A46A-8DE96214831C}" destId="{1AA74F77-D24C-4C0C-9D4A-F67918CB8C0E}" srcOrd="0" destOrd="0" presId="urn:microsoft.com/office/officeart/2005/8/layout/process5"/>
    <dgm:cxn modelId="{1371EF30-5F9D-49A9-8E50-F377ECECB578}" type="presOf" srcId="{09F5054B-170E-48CD-A4C7-B03DE0F074F1}" destId="{318FEB21-D767-46B7-AC19-D5F1716892E7}" srcOrd="0" destOrd="0" presId="urn:microsoft.com/office/officeart/2005/8/layout/process5"/>
    <dgm:cxn modelId="{BB0C312B-8403-4657-BB2D-7A8BB071ACA2}" type="presOf" srcId="{FF74536A-817E-4111-8DE6-F743200706BF}" destId="{CD5AB8FF-D847-403A-9B85-6445962F19E4}" srcOrd="1" destOrd="0" presId="urn:microsoft.com/office/officeart/2005/8/layout/process5"/>
    <dgm:cxn modelId="{59984156-B3AD-4360-838C-523B98E8A05A}" type="presOf" srcId="{2C8C3391-21C6-4485-9736-3CAF35F25C3B}" destId="{285CB293-DF92-46B0-A9E4-6952355C6831}" srcOrd="0" destOrd="0" presId="urn:microsoft.com/office/officeart/2005/8/layout/process5"/>
    <dgm:cxn modelId="{F2CB639B-8DC7-4BBC-A5D4-496BD7A111EB}" type="presOf" srcId="{0C76D99D-A417-4E99-8FC6-8DABFF4370A6}" destId="{622EE240-6429-425F-978A-138B1EBF499E}" srcOrd="1" destOrd="0" presId="urn:microsoft.com/office/officeart/2005/8/layout/process5"/>
    <dgm:cxn modelId="{9FE777D0-5BCD-48A4-9966-D76654E8D0A9}" type="presOf" srcId="{FF74536A-817E-4111-8DE6-F743200706BF}" destId="{59BC1685-A91B-4D56-BFA3-63BD26EAEFDB}" srcOrd="0" destOrd="0" presId="urn:microsoft.com/office/officeart/2005/8/layout/process5"/>
    <dgm:cxn modelId="{6878C96B-67A8-48C2-B31F-EC2EA77F86BA}" type="presOf" srcId="{F1E76BED-1644-4963-8CFE-45E1959B09FF}" destId="{64F21DE6-2D1F-457B-B31F-02F4E20E06B1}" srcOrd="0" destOrd="0" presId="urn:microsoft.com/office/officeart/2005/8/layout/process5"/>
    <dgm:cxn modelId="{4D7E30C0-5C93-4C39-A1AB-953DA5272A88}" type="presOf" srcId="{366317E3-F0F2-449D-B962-D67E0D697364}" destId="{5CD83195-9CB5-4A58-9FBB-53DD310FEB47}" srcOrd="0" destOrd="0" presId="urn:microsoft.com/office/officeart/2005/8/layout/process5"/>
    <dgm:cxn modelId="{BFF41FEB-0287-4E01-AC35-0634657010FB}" srcId="{F6C7C8FF-C9B2-4CA2-A68E-4CD9F8728A48}" destId="{7210D520-108E-4CDE-975A-DCBF4659DB01}" srcOrd="5" destOrd="0" parTransId="{67C46BCC-9F2F-4090-A191-62F14B42BF7F}" sibTransId="{AB872628-5256-43CE-8F85-2EAC4988F1BC}"/>
    <dgm:cxn modelId="{4DEB4544-5290-4B96-8D7E-70C5F150195C}" type="presParOf" srcId="{79E07ABC-06C4-45C8-B46F-8AA872D8DFED}" destId="{A4B54E18-ED65-4E5A-AD3D-DFC49923D5F8}" srcOrd="0" destOrd="0" presId="urn:microsoft.com/office/officeart/2005/8/layout/process5"/>
    <dgm:cxn modelId="{BFE3151F-97B5-487F-969C-692E8E33186C}" type="presParOf" srcId="{79E07ABC-06C4-45C8-B46F-8AA872D8DFED}" destId="{82407B8C-0EB0-4D7D-AE2F-3B64A69D1FC8}" srcOrd="1" destOrd="0" presId="urn:microsoft.com/office/officeart/2005/8/layout/process5"/>
    <dgm:cxn modelId="{D1B7F909-4E56-44D7-9027-0D237E2035DB}" type="presParOf" srcId="{82407B8C-0EB0-4D7D-AE2F-3B64A69D1FC8}" destId="{8236A4B9-50A5-49C2-BFEF-F0777385AD38}" srcOrd="0" destOrd="0" presId="urn:microsoft.com/office/officeart/2005/8/layout/process5"/>
    <dgm:cxn modelId="{022DC39E-ED0B-4199-A2DD-468D7D7A5B92}" type="presParOf" srcId="{79E07ABC-06C4-45C8-B46F-8AA872D8DFED}" destId="{1AA74F77-D24C-4C0C-9D4A-F67918CB8C0E}" srcOrd="2" destOrd="0" presId="urn:microsoft.com/office/officeart/2005/8/layout/process5"/>
    <dgm:cxn modelId="{B2D2E979-B99E-4659-AAB3-0A6FAAB22F4A}" type="presParOf" srcId="{79E07ABC-06C4-45C8-B46F-8AA872D8DFED}" destId="{318FEB21-D767-46B7-AC19-D5F1716892E7}" srcOrd="3" destOrd="0" presId="urn:microsoft.com/office/officeart/2005/8/layout/process5"/>
    <dgm:cxn modelId="{0B8F8BBD-258F-456B-B33D-BF833BFCC058}" type="presParOf" srcId="{318FEB21-D767-46B7-AC19-D5F1716892E7}" destId="{9E40636C-452F-40D6-8384-19F634641F8E}" srcOrd="0" destOrd="0" presId="urn:microsoft.com/office/officeart/2005/8/layout/process5"/>
    <dgm:cxn modelId="{758C9782-5CD7-4A01-8070-70A7E95DB38B}" type="presParOf" srcId="{79E07ABC-06C4-45C8-B46F-8AA872D8DFED}" destId="{5CD83195-9CB5-4A58-9FBB-53DD310FEB47}" srcOrd="4" destOrd="0" presId="urn:microsoft.com/office/officeart/2005/8/layout/process5"/>
    <dgm:cxn modelId="{D0FAFD9C-2E8F-4DD9-A86F-B12FFD749808}" type="presParOf" srcId="{79E07ABC-06C4-45C8-B46F-8AA872D8DFED}" destId="{64F21DE6-2D1F-457B-B31F-02F4E20E06B1}" srcOrd="5" destOrd="0" presId="urn:microsoft.com/office/officeart/2005/8/layout/process5"/>
    <dgm:cxn modelId="{73C60B70-43EE-4898-9F05-8AE3B1FB9C4D}" type="presParOf" srcId="{64F21DE6-2D1F-457B-B31F-02F4E20E06B1}" destId="{131A865B-23B9-438F-92CA-EDA2D5914013}" srcOrd="0" destOrd="0" presId="urn:microsoft.com/office/officeart/2005/8/layout/process5"/>
    <dgm:cxn modelId="{2EF2825C-3BD0-47B5-94AC-98996CFFEE95}" type="presParOf" srcId="{79E07ABC-06C4-45C8-B46F-8AA872D8DFED}" destId="{285CB293-DF92-46B0-A9E4-6952355C6831}" srcOrd="6" destOrd="0" presId="urn:microsoft.com/office/officeart/2005/8/layout/process5"/>
    <dgm:cxn modelId="{66F13957-1A30-49BE-9E7F-C06789003DA6}" type="presParOf" srcId="{79E07ABC-06C4-45C8-B46F-8AA872D8DFED}" destId="{1CF4CB21-4B7A-4483-A057-B6C7406E5E21}" srcOrd="7" destOrd="0" presId="urn:microsoft.com/office/officeart/2005/8/layout/process5"/>
    <dgm:cxn modelId="{44A2BA94-CAD2-4651-A873-1E59B3A14A47}" type="presParOf" srcId="{1CF4CB21-4B7A-4483-A057-B6C7406E5E21}" destId="{622EE240-6429-425F-978A-138B1EBF499E}" srcOrd="0" destOrd="0" presId="urn:microsoft.com/office/officeart/2005/8/layout/process5"/>
    <dgm:cxn modelId="{EE6B6722-9724-4139-A61C-936BB3445D26}" type="presParOf" srcId="{79E07ABC-06C4-45C8-B46F-8AA872D8DFED}" destId="{76401E9C-18C3-479E-A3EF-B90D454FF545}" srcOrd="8" destOrd="0" presId="urn:microsoft.com/office/officeart/2005/8/layout/process5"/>
    <dgm:cxn modelId="{F10DE0D3-FA0D-44F4-886F-0675B20664CF}" type="presParOf" srcId="{79E07ABC-06C4-45C8-B46F-8AA872D8DFED}" destId="{59BC1685-A91B-4D56-BFA3-63BD26EAEFDB}" srcOrd="9" destOrd="0" presId="urn:microsoft.com/office/officeart/2005/8/layout/process5"/>
    <dgm:cxn modelId="{F66B43E7-98BD-42C9-88F9-37AC46F408BD}" type="presParOf" srcId="{59BC1685-A91B-4D56-BFA3-63BD26EAEFDB}" destId="{CD5AB8FF-D847-403A-9B85-6445962F19E4}" srcOrd="0" destOrd="0" presId="urn:microsoft.com/office/officeart/2005/8/layout/process5"/>
    <dgm:cxn modelId="{21A8F2DC-0B0B-4B9C-BA64-5F2727C9EF51}" type="presParOf" srcId="{79E07ABC-06C4-45C8-B46F-8AA872D8DFED}" destId="{36D05E31-2BB5-4DA4-AD5C-731A84756B65}" srcOrd="10" destOrd="0" presId="urn:microsoft.com/office/officeart/2005/8/layout/process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B54E18-ED65-4E5A-AD3D-DFC49923D5F8}">
      <dsp:nvSpPr>
        <dsp:cNvPr id="0" name=""/>
        <dsp:cNvSpPr/>
      </dsp:nvSpPr>
      <dsp:spPr>
        <a:xfrm>
          <a:off x="288580" y="38"/>
          <a:ext cx="1089373" cy="65362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Izin melakukan pendampingan UMKM 2023</a:t>
          </a:r>
        </a:p>
      </dsp:txBody>
      <dsp:txXfrm>
        <a:off x="307724" y="19182"/>
        <a:ext cx="1051085" cy="615336"/>
      </dsp:txXfrm>
    </dsp:sp>
    <dsp:sp modelId="{82407B8C-0EB0-4D7D-AE2F-3B64A69D1FC8}">
      <dsp:nvSpPr>
        <dsp:cNvPr id="0" name=""/>
        <dsp:cNvSpPr/>
      </dsp:nvSpPr>
      <dsp:spPr>
        <a:xfrm>
          <a:off x="1473818" y="191768"/>
          <a:ext cx="230947" cy="27016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1473818" y="245801"/>
        <a:ext cx="161663" cy="162098"/>
      </dsp:txXfrm>
    </dsp:sp>
    <dsp:sp modelId="{1AA74F77-D24C-4C0C-9D4A-F67918CB8C0E}">
      <dsp:nvSpPr>
        <dsp:cNvPr id="0" name=""/>
        <dsp:cNvSpPr/>
      </dsp:nvSpPr>
      <dsp:spPr>
        <a:xfrm>
          <a:off x="1813703" y="38"/>
          <a:ext cx="1089373" cy="65362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Pemetaan kebutuhan, kendala dan pengumpulan data Mitra</a:t>
          </a:r>
        </a:p>
      </dsp:txBody>
      <dsp:txXfrm>
        <a:off x="1832847" y="19182"/>
        <a:ext cx="1051085" cy="615336"/>
      </dsp:txXfrm>
    </dsp:sp>
    <dsp:sp modelId="{318FEB21-D767-46B7-AC19-D5F1716892E7}">
      <dsp:nvSpPr>
        <dsp:cNvPr id="0" name=""/>
        <dsp:cNvSpPr/>
      </dsp:nvSpPr>
      <dsp:spPr>
        <a:xfrm>
          <a:off x="2998941" y="191768"/>
          <a:ext cx="230947" cy="27016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2998941" y="245801"/>
        <a:ext cx="161663" cy="162098"/>
      </dsp:txXfrm>
    </dsp:sp>
    <dsp:sp modelId="{5CD83195-9CB5-4A58-9FBB-53DD310FEB47}">
      <dsp:nvSpPr>
        <dsp:cNvPr id="0" name=""/>
        <dsp:cNvSpPr/>
      </dsp:nvSpPr>
      <dsp:spPr>
        <a:xfrm>
          <a:off x="3338826" y="38"/>
          <a:ext cx="1089373" cy="65362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Perencanaan Penyusunan Program</a:t>
          </a:r>
        </a:p>
      </dsp:txBody>
      <dsp:txXfrm>
        <a:off x="3357970" y="19182"/>
        <a:ext cx="1051085" cy="615336"/>
      </dsp:txXfrm>
    </dsp:sp>
    <dsp:sp modelId="{64F21DE6-2D1F-457B-B31F-02F4E20E06B1}">
      <dsp:nvSpPr>
        <dsp:cNvPr id="0" name=""/>
        <dsp:cNvSpPr/>
      </dsp:nvSpPr>
      <dsp:spPr>
        <a:xfrm rot="5400000">
          <a:off x="3768039" y="729918"/>
          <a:ext cx="230947" cy="27016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5400000">
        <a:off x="3802464" y="749526"/>
        <a:ext cx="162098" cy="161663"/>
      </dsp:txXfrm>
    </dsp:sp>
    <dsp:sp modelId="{285CB293-DF92-46B0-A9E4-6952355C6831}">
      <dsp:nvSpPr>
        <dsp:cNvPr id="0" name=""/>
        <dsp:cNvSpPr/>
      </dsp:nvSpPr>
      <dsp:spPr>
        <a:xfrm>
          <a:off x="3338826" y="1089412"/>
          <a:ext cx="1089373" cy="65362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Persiapan Program Pencampingan</a:t>
          </a:r>
        </a:p>
      </dsp:txBody>
      <dsp:txXfrm>
        <a:off x="3357970" y="1108556"/>
        <a:ext cx="1051085" cy="615336"/>
      </dsp:txXfrm>
    </dsp:sp>
    <dsp:sp modelId="{1CF4CB21-4B7A-4483-A057-B6C7406E5E21}">
      <dsp:nvSpPr>
        <dsp:cNvPr id="0" name=""/>
        <dsp:cNvSpPr/>
      </dsp:nvSpPr>
      <dsp:spPr>
        <a:xfrm rot="10800000">
          <a:off x="3012014" y="1281141"/>
          <a:ext cx="230947" cy="27016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10800000">
        <a:off x="3081298" y="1335174"/>
        <a:ext cx="161663" cy="162098"/>
      </dsp:txXfrm>
    </dsp:sp>
    <dsp:sp modelId="{76401E9C-18C3-479E-A3EF-B90D454FF545}">
      <dsp:nvSpPr>
        <dsp:cNvPr id="0" name=""/>
        <dsp:cNvSpPr/>
      </dsp:nvSpPr>
      <dsp:spPr>
        <a:xfrm>
          <a:off x="1813703" y="1089412"/>
          <a:ext cx="1089373" cy="65362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Pelaksanaan workshop dan pelatihan pada UMKM </a:t>
          </a:r>
        </a:p>
      </dsp:txBody>
      <dsp:txXfrm>
        <a:off x="1832847" y="1108556"/>
        <a:ext cx="1051085" cy="615336"/>
      </dsp:txXfrm>
    </dsp:sp>
    <dsp:sp modelId="{59BC1685-A91B-4D56-BFA3-63BD26EAEFDB}">
      <dsp:nvSpPr>
        <dsp:cNvPr id="0" name=""/>
        <dsp:cNvSpPr/>
      </dsp:nvSpPr>
      <dsp:spPr>
        <a:xfrm rot="10800000">
          <a:off x="1486891" y="1281141"/>
          <a:ext cx="230947" cy="27016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10800000">
        <a:off x="1556175" y="1335174"/>
        <a:ext cx="161663" cy="162098"/>
      </dsp:txXfrm>
    </dsp:sp>
    <dsp:sp modelId="{36D05E31-2BB5-4DA4-AD5C-731A84756B65}">
      <dsp:nvSpPr>
        <dsp:cNvPr id="0" name=""/>
        <dsp:cNvSpPr/>
      </dsp:nvSpPr>
      <dsp:spPr>
        <a:xfrm>
          <a:off x="288580" y="1089412"/>
          <a:ext cx="1089373" cy="65362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Evaluasi Kegiatan</a:t>
          </a:r>
        </a:p>
      </dsp:txBody>
      <dsp:txXfrm>
        <a:off x="307724" y="1108556"/>
        <a:ext cx="1051085" cy="61533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zrxmLhPKNG/TjD2WNcFNgDjrfA==">CgMxLjAyCGguZ2pkZ3hzOAByITFtVEEyd0hhZ1ZSTWZISTlwWG5OSlNpWGxLeWVkLXNyUA==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00821E0-F70A-433A-B57F-FB66C8A46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4824</Words>
  <Characters>27503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Windows User</cp:lastModifiedBy>
  <cp:revision>3</cp:revision>
  <dcterms:created xsi:type="dcterms:W3CDTF">2023-12-07T06:45:00Z</dcterms:created>
  <dcterms:modified xsi:type="dcterms:W3CDTF">2023-12-07T06:46:00Z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2021-08-22T00:00:00Z</vt:filetime>
  </property>
  <property fmtid="{D5CDD505-2E9C-101B-9397-08002B2CF9AE}" pid="3" name="Creator">
    <vt:lpwstr>Microsoft® Word 2010</vt:lpwstr>
  </property>
  <property fmtid="{D5CDD505-2E9C-101B-9397-08002B2CF9AE}" pid="4" name="LastSaved">
    <vt:filetime>2021-11-15T00:00:00Z</vt:filetime>
  </property>
  <property fmtid="{D5CDD505-2E9C-101B-9397-08002B2CF9AE}" pid="5" name="Mendeley Document_1">
    <vt:lpwstr>True</vt:lpwstr>
  </property>
  <property fmtid="{D5CDD505-2E9C-101B-9397-08002B2CF9AE}" pid="6" name="Mendeley Unique User Id_1">
    <vt:lpwstr>86cbaa9d-af27-3a60-b22b-d43fd53e4e34</vt:lpwstr>
  </property>
  <property fmtid="{D5CDD505-2E9C-101B-9397-08002B2CF9AE}" pid="7" name="Mendeley Citation Style_1">
    <vt:lpwstr>http://www.zotero.org/styles/apa</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https://csl.mendeley.com/styles/475823531/apa</vt:lpwstr>
  </property>
  <property fmtid="{D5CDD505-2E9C-101B-9397-08002B2CF9AE}" pid="13" name="Mendeley Recent Style Name 2_1">
    <vt:lpwstr>American Psychological Association 6th edition - Mincho Slavov</vt:lpwstr>
  </property>
  <property fmtid="{D5CDD505-2E9C-101B-9397-08002B2CF9AE}" pid="14" name="Mendeley Recent Style Id 3_1">
    <vt:lpwstr>http://www.zotero.org/styles/apa</vt:lpwstr>
  </property>
  <property fmtid="{D5CDD505-2E9C-101B-9397-08002B2CF9AE}" pid="15" name="Mendeley Recent Style Name 3_1">
    <vt:lpwstr>American Psychological Association 7th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12th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http://www.zotero.org/styles/nature</vt:lpwstr>
  </property>
  <property fmtid="{D5CDD505-2E9C-101B-9397-08002B2CF9AE}" pid="25" name="Mendeley Recent Style Name 8_1">
    <vt:lpwstr>Nature</vt:lpwstr>
  </property>
  <property fmtid="{D5CDD505-2E9C-101B-9397-08002B2CF9AE}" pid="26" name="Mendeley Recent Style Id 9_1">
    <vt:lpwstr>http://www.zotero.org/styles/vancouver</vt:lpwstr>
  </property>
  <property fmtid="{D5CDD505-2E9C-101B-9397-08002B2CF9AE}" pid="27" name="Mendeley Recent Style Name 9_1">
    <vt:lpwstr>Vancouver</vt:lpwstr>
  </property>
</Properties>
</file>